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AA" w:rsidRDefault="00292563" w:rsidP="00292563">
      <w:pPr>
        <w:pStyle w:val="a3"/>
        <w:jc w:val="center"/>
        <w:rPr>
          <w:rFonts w:ascii="Times New Roman" w:hAnsi="Times New Roman" w:cs="Times New Roman"/>
          <w:sz w:val="30"/>
          <w:szCs w:val="30"/>
        </w:rPr>
      </w:pPr>
      <w:r w:rsidRPr="00292563">
        <w:rPr>
          <w:rFonts w:ascii="Times New Roman" w:hAnsi="Times New Roman" w:cs="Times New Roman"/>
          <w:sz w:val="30"/>
          <w:szCs w:val="30"/>
        </w:rPr>
        <w:t>Разъяснения по вопросам</w:t>
      </w:r>
      <w:r w:rsidR="00221EAA">
        <w:rPr>
          <w:rFonts w:ascii="Times New Roman" w:hAnsi="Times New Roman" w:cs="Times New Roman"/>
          <w:sz w:val="30"/>
          <w:szCs w:val="30"/>
        </w:rPr>
        <w:t>,</w:t>
      </w:r>
      <w:r w:rsidRPr="00292563">
        <w:rPr>
          <w:rFonts w:ascii="Times New Roman" w:hAnsi="Times New Roman" w:cs="Times New Roman"/>
          <w:sz w:val="30"/>
          <w:szCs w:val="30"/>
        </w:rPr>
        <w:t xml:space="preserve"> поступающим в Госпромнадзор</w:t>
      </w:r>
      <w:r w:rsidR="00221EAA">
        <w:rPr>
          <w:rFonts w:ascii="Times New Roman" w:hAnsi="Times New Roman" w:cs="Times New Roman"/>
          <w:sz w:val="30"/>
          <w:szCs w:val="30"/>
        </w:rPr>
        <w:t>,</w:t>
      </w:r>
    </w:p>
    <w:p w:rsidR="00292563" w:rsidRPr="00292563" w:rsidRDefault="00292563" w:rsidP="00292563">
      <w:pPr>
        <w:pStyle w:val="a3"/>
        <w:jc w:val="center"/>
        <w:rPr>
          <w:rFonts w:ascii="Times New Roman" w:hAnsi="Times New Roman" w:cs="Times New Roman"/>
          <w:sz w:val="30"/>
          <w:szCs w:val="30"/>
        </w:rPr>
      </w:pPr>
      <w:r w:rsidRPr="00292563">
        <w:rPr>
          <w:rFonts w:ascii="Times New Roman" w:hAnsi="Times New Roman" w:cs="Times New Roman"/>
          <w:sz w:val="30"/>
          <w:szCs w:val="30"/>
        </w:rPr>
        <w:t xml:space="preserve"> в части</w:t>
      </w:r>
      <w:r w:rsidR="00AA0DEA">
        <w:rPr>
          <w:rFonts w:ascii="Times New Roman" w:hAnsi="Times New Roman" w:cs="Times New Roman"/>
          <w:sz w:val="30"/>
          <w:szCs w:val="30"/>
        </w:rPr>
        <w:t xml:space="preserve"> эксплуатации</w:t>
      </w:r>
      <w:r w:rsidRPr="00292563">
        <w:rPr>
          <w:rFonts w:ascii="Times New Roman" w:hAnsi="Times New Roman" w:cs="Times New Roman"/>
          <w:sz w:val="30"/>
          <w:szCs w:val="30"/>
        </w:rPr>
        <w:t xml:space="preserve"> подъемных сооружений и аттракционов</w:t>
      </w:r>
    </w:p>
    <w:p w:rsidR="00292563" w:rsidRDefault="00292563" w:rsidP="00221EAA">
      <w:pPr>
        <w:pStyle w:val="a3"/>
        <w:spacing w:line="360" w:lineRule="auto"/>
        <w:jc w:val="both"/>
      </w:pPr>
    </w:p>
    <w:p w:rsidR="00357728" w:rsidRPr="00923EB9" w:rsidRDefault="00923EB9" w:rsidP="00292563">
      <w:pPr>
        <w:pStyle w:val="a3"/>
        <w:ind w:firstLine="708"/>
        <w:jc w:val="both"/>
        <w:rPr>
          <w:rFonts w:ascii="Times New Roman" w:hAnsi="Times New Roman" w:cs="Times New Roman"/>
          <w:b/>
          <w:sz w:val="30"/>
          <w:szCs w:val="30"/>
        </w:rPr>
      </w:pPr>
      <w:r>
        <w:t xml:space="preserve"> </w:t>
      </w:r>
      <w:r w:rsidR="00357728" w:rsidRPr="00923EB9">
        <w:rPr>
          <w:rFonts w:ascii="Times New Roman" w:hAnsi="Times New Roman" w:cs="Times New Roman"/>
          <w:b/>
          <w:sz w:val="30"/>
          <w:szCs w:val="30"/>
        </w:rPr>
        <w:t>Вопрос:</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1. Распространяются ли Правила по обеспечению промышленной безопасности грузоподъёмных кранов на кран консольный поворотный с электроталью, имеющей возможность перемещаться по стреле (консоли) грузоподъёмностью более 1,0 т.</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2. Требуется ли регистрация в Госпромнадзоре указанного крана. </w:t>
      </w:r>
    </w:p>
    <w:p w:rsidR="00357728" w:rsidRPr="00923EB9" w:rsidRDefault="00357728"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 xml:space="preserve">Ответ: </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классификацией грузоподъемных кранов по конструкции, определенной межгосударственным стандартом ГОСТ 27555-87 (ИСО 4306-1-85) «Краны грузоподъемные. Термины и определения», консольные краны относятся к грузоподъемным кранам стрелового типа. Линейный параметр крана «вылет стрелы (консоли)» –  это расстояние по горизонтали от оси вращения поворотной части до вертикальной оси грузозахватного органа без нагрузки при установке крана на горизонтальной площадке. В свою очередь, изменение вылета стрелы (консоли) для консольных кранов, это горизонтальный ход груза, осуществляемый путем передвижения грузовой тележки (тали).</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Законом Республики Беларусь от 5 января 2016 г. № 354-З «О промышленной безопасности» грузоподъемные краны стрелового типа (консольные) грузоподъемностью более 1 тонны с изменяющимся вылетом стрелы (консоли) и (или) снабженные механизмом поворота относятся к потенциально опасным объектам в области промышленной безопасности.</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Учитывая изложенное, требования Правил по обеспечению промышленной безопасности грузоподъёмных кранов, утверждённых постановлением Министерства по чрезвычайным ситуациям Республики Беларусь от 22 декабря 2018 г. № 66, распространяются на кран консольный (поворотный) с электроталью, перемещающейся по стреле (консоли), грузоподъемностью более 1 тонны, который подлежит регистрации в Госпромнадзоре в соответствии с Положением о порядке регистрации потенциально опасных объектов, утвержденным постановлением Совета Министров Республики Беларусь от 5 августа 2016 г. № 613.</w:t>
      </w:r>
    </w:p>
    <w:p w:rsidR="00357728" w:rsidRPr="00923EB9" w:rsidRDefault="00357728"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структурных подразделениях организации эксплуатируются грузоподъёмные краны (мостового, полумостового типа, автомобильные).</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Имеются стропальщики, допущенные к строповке грузов в разных цехах филиалов. Большая часть стропальщиков проходили обучение 10-20 </w:t>
      </w:r>
      <w:r w:rsidRPr="00923EB9">
        <w:rPr>
          <w:rFonts w:ascii="Times New Roman" w:hAnsi="Times New Roman" w:cs="Times New Roman"/>
          <w:sz w:val="30"/>
          <w:szCs w:val="30"/>
        </w:rPr>
        <w:lastRenderedPageBreak/>
        <w:t>лет назад в учебных центрах, пунктах. Имеют удостоверения старого образца с отметкой в удостоверениях инспектора Госпромнадзора.</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На основании удостоверений старого образца в филиалах после проверки знаний локальных нормативных правовых актов в области промышленной безопасности комиссиями по промышленной безопасности стропальщикам выданы удостоверения нового образца.</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Вопрос. Имеют ли право такие стропальщики быть допущенными к строповке грузов при работе грузоподъёмных кранов? Если нет, то на основании требований конкретно каких ТНПА мы должны отстранять таких стропальщиков от работы с грузоподъёмными кранами.</w:t>
      </w:r>
    </w:p>
    <w:p w:rsidR="00357728" w:rsidRPr="00923EB9" w:rsidRDefault="00357728"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 xml:space="preserve">Ответ: </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Частью четвертой статьи 31 Закона Республики Беларусь от 5 января 2016 г. № 354-З «О промышленной безопасности» установлено, что рабочим по профессиям, связанным с ведением работ на опасных производственных объектах и (или) потенциально опасных объектах, прошедшим проверку знаний по вопросам промышленной безопасности, выдается удостоверение на право обслуживания потенциально опасных объектов (далее – удостоверение) в порядке, установленном Министерством по чрезвычайным ситуациям.</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4 Инструкции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6 июля 2016 г. № 31, удостоверение выдается после прохождения первичной проверки знаний по вопросам промышленной безопасности в порядке, установленном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о проверке знаний).</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24 Инструкции о проверке знаний к проверке знаний допускаются рабочие, имеющие соответствующую квалификацию, подтвержденную документами об образовании (документами об обучении), в том числе свидетельством установленного образца о присвоении квалификационного разряда (класса, категории) по профессии.</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Учитывая изложенное, выдача удостоверений работникам, у которых наличие профессии «стропальщик» не подтверждено документами </w:t>
      </w:r>
      <w:r w:rsidRPr="00923EB9">
        <w:rPr>
          <w:rFonts w:ascii="Times New Roman" w:hAnsi="Times New Roman" w:cs="Times New Roman"/>
          <w:sz w:val="30"/>
          <w:szCs w:val="30"/>
        </w:rPr>
        <w:br/>
        <w:t>об образовании (документами об обучении), не соответствует требованиям промышленной безопасности.</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Согласно требованиям пункта 347 Правил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22 декабря 2022 г. № 66 (далее – Правила), к строповке грузов допускаются работники, имеющие соответствующую выполняемой работе профессию рабочего, прошедшие проверку знаний по вопросам промышленной безопасности, имеющие при себе удостоверение.</w:t>
      </w:r>
    </w:p>
    <w:p w:rsidR="00357728" w:rsidRPr="00923EB9" w:rsidRDefault="00357728"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Учитывая требования пункта 347 Правил Госпромнадзор считает, что субъект промышленной безопасности не вправе допускать к строповке грузов работников, у которых наличие профессии «стропальщик» не подтверждено документами об образовании (документами об обучении). </w:t>
      </w:r>
    </w:p>
    <w:p w:rsidR="00112DF7" w:rsidRPr="00923EB9" w:rsidRDefault="00112DF7"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923EB9" w:rsidRPr="00923EB9" w:rsidRDefault="00923EB9"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Просим разъяснить о необходимости прохождения подготовки (обучения) по вопросам промышленной безопасности в учебных заведениях для лиц, ответственных за организацию промышленной безопасности в субъекте промышленной безопасности, а также лиц их замещающих с учётом требований Закона Республики Беларусь «О промышленной безопасности» от 05.01.2016 г. № 354-З (статья 29), постановления МЧС РБ от 06.07.2016 № 31 «О некоторых вопросах подготовки и проверки знаний по вопросам промышленной безопасности» с учётом вносившихся изменений и дополнений (пункты 3, 4), а также с учётом Указа Президента Республики Беларусь от 01.09.2010 № 450 «О лицензировании отдельных видов деятельности» (пункты 138, 139). </w:t>
      </w:r>
    </w:p>
    <w:p w:rsidR="00923EB9" w:rsidRPr="00923EB9" w:rsidRDefault="00923EB9"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3 Инструкции о порядке подготовки и проверки знаний по вопросам промышленной безопасности, утвержденной постановлением Совета Министров Республики Беларусь от 6 июля 2016 г. № 31 (далее – Инструкция), подготовке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промышленной безопасности лицами, ответственными за организацию и обеспечение промышленной безопасности при эксплуатации объектов.</w:t>
      </w:r>
    </w:p>
    <w:p w:rsidR="00923EB9" w:rsidRPr="00923EB9" w:rsidRDefault="00923EB9" w:rsidP="00923EB9">
      <w:pPr>
        <w:pStyle w:val="a3"/>
        <w:ind w:firstLine="851"/>
        <w:jc w:val="both"/>
        <w:rPr>
          <w:rFonts w:ascii="Times New Roman" w:hAnsi="Times New Roman" w:cs="Times New Roman"/>
          <w:sz w:val="30"/>
          <w:szCs w:val="30"/>
        </w:rPr>
      </w:pPr>
      <w:r w:rsidRPr="00923EB9">
        <w:rPr>
          <w:rFonts w:ascii="Times New Roman" w:hAnsi="Times New Roman" w:cs="Times New Roman"/>
          <w:b/>
          <w:sz w:val="30"/>
          <w:szCs w:val="30"/>
        </w:rPr>
        <w:t>Ответ:</w:t>
      </w:r>
      <w:r w:rsidRPr="00923EB9">
        <w:rPr>
          <w:rFonts w:ascii="Times New Roman" w:hAnsi="Times New Roman" w:cs="Times New Roman"/>
          <w:sz w:val="30"/>
          <w:szCs w:val="30"/>
        </w:rPr>
        <w:t xml:space="preserve"> </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Подготовка лиц, ответственных за безопасную эксплуатацию, осуществляется перед первичной проверкой знаний и с периодичностью, установленной в правилах по обеспечению промышленной безопасности.</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отношении лиц, осуществляющих производственный контроль, указанных в статье 29 Закона Республики Беларусь от 5 января 2016 г.№ 354-З «О промышленной безопасности», Инструкцией не предусмотрена их обязательная подготовка по вопросам промышленной безопасности.</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Вместе с тем, лица, осуществляющие производственный контроль, согласно подпункту 4.3 пункта 4 Инструкции подлежат проверке знаний по вопросам промышленной безопасности.</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Случаи и порядок по возложению обязанностей на лиц, ответственных за безопасную эксплуатацию грузоподъемных кранов, оборудования, работающего под давлением, на лиц, временно их замещающих, установлены в пункте 345 Правил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22 декабря 2018 г. № 66 и пунктом 238 Правил по обеспечению промышленной безопасности оборудования, работающего под избыточным давлением, утвержденных постановлением Министерства по чрезвычайным ситуациям Республики Беларусь от 28 января 2016 г.№ 7, соответственно.</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Исходя из вышеизложенного, лица, осуществляющие эксплуатацию опасного производственного объекта и (или) потенциально опасного объекта, должны проходить подготовку и проверку знаний по вопросам промышленной безопасности, а лица, осуществляющие производственный контроль, подлежат только проверке знаний по вопросам промышленной безопасности.</w:t>
      </w:r>
    </w:p>
    <w:p w:rsidR="00112DF7" w:rsidRPr="00923EB9" w:rsidRDefault="00112DF7"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целях недопущения возможного нарушения законодательства в области промышленной безопасности, просим разъяснить, не противоречит ли нормам техники безопасности размещение наружной рекламы (рекламные баннеры из перфорированной ткани, гирлянды из светодиодного дюралайта или контурной подсветки, конструкции из светодиодных букв) на грузоподъёмном кране?</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b/>
          <w:sz w:val="30"/>
          <w:szCs w:val="30"/>
        </w:rPr>
        <w:t>Ответ:</w:t>
      </w:r>
      <w:r w:rsidRPr="00923EB9">
        <w:rPr>
          <w:rFonts w:ascii="Times New Roman" w:hAnsi="Times New Roman" w:cs="Times New Roman"/>
          <w:sz w:val="30"/>
          <w:szCs w:val="30"/>
        </w:rPr>
        <w:t xml:space="preserve"> </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Правилами по обеспечению промышленной безопасности грузоподъемных кранов, утвержденными постановлением Министерства по чрезвычайным ситуациям Республики Беларусь от 22 декабря 2018 г. № 66 (далее – Правила), возможность и порядок размещения наружной рекламы на грузоподъёмных кранах не предусмотрены.</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Справочно:</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7 Правил грузоподъемные краны должны соответствовать требованиям промышленной безопасности, в том числе Правил, технических регламентов Таможенного союза, технических регламентов Евразийского экономического союза, действие которых на них распространяется.</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Правилами установлены следующие требования:</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Пункт 26. Прочность, жесткость, устойчивость и уравновешенность расчетных металлоконструкций, а также соответствующие показатели безопасности механизмов грузоподъемного крана с учетом установленных режимов работы должны быть подтверждены расчетом и результатами испытаний.</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63 Правил узлы и механизмы, расчетные металлоконструкции, изготавливаемые в качестве запасных частей или комплектующих на грузоподъемный кран, должны иметь идентификационную маркировку изготовителя в соответствии с проектной документацией на грузоподъемный кран и документы, подтверждающие качество изготовления. При этом сведения, о запасных частях или комплектующих на грузоподъёмный кран, должны указываться в прилагаемых эксплуатационных документах.</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Согласно пункту 67 Правил при комплектовании грузоподъемных кранов из составных частей, узлов, деталей, механизмов, изготовленных несколькими организациями, качество изготовления грузоподъемного крана в целом, соответствие его Правилам и оформление эксплуатационной документации на грузоподъемный кран обеспечивает изготовитель, производящий грузоподъемный кран в собранном виде. </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Согласно пункту 429 Правил при эксплуатации грузоподъемных кранов не допускается нарушение требований, изложенных в их паспортах и руководствах (инструкциях) по эксплуатации.</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Таким образом, применение в конструкции грузоподъемного крана наружной рекламы, других конструкций, не предусмотренных изготовителем грузоподъемного крана и не указанных в эксплуатационной документации, не допускается.</w:t>
      </w:r>
    </w:p>
    <w:p w:rsidR="00112DF7" w:rsidRPr="00923EB9" w:rsidRDefault="00112DF7"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1. Допускается ли наличие на месте производства работ по ремонту, обслуживанию грузоподъёмных кранов (автомобильных, башенных, пневмоколёсных, мостовых, козловых) проекта производства работ, или в обязательном порядке на такие виды работ требуется разработка технологической карты.</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2. Допускается ли разработка типового проекта производства работ (технологической карты) на кран того же типа, но другой модели, другого индекса или с другим приводом.</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3. Может ли организация разрабатывать проект производства работ (технологический карты) на выполнение работ по ремонту и обслуживанию грузоподъёмных кранов. Требуется ли специальное разрешение (лицензия) на данный вид деятельности.  </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b/>
          <w:sz w:val="30"/>
          <w:szCs w:val="30"/>
        </w:rPr>
        <w:t>Ответ:</w:t>
      </w:r>
      <w:r w:rsidRPr="00923EB9">
        <w:rPr>
          <w:rFonts w:ascii="Times New Roman" w:hAnsi="Times New Roman" w:cs="Times New Roman"/>
          <w:sz w:val="30"/>
          <w:szCs w:val="30"/>
        </w:rPr>
        <w:t xml:space="preserve"> </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Согласно пункту 41 Правил по обеспечению промышленной безопасности грузоподъёмных кранов (далее – Правила), утверждённых постановлением Министерства по чрезвычайным ситуациям Республики Беларусь от 22 декабря 2018 г. № 66, ремонт и обслуживание грузоподъемных кранов, технических устройств должны выполняться в соответствии с требованиями, изложенными в эксплуатационных документах изготовителя.</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42 Правил проектная (конструкторская) и технологическая документация на ремонт грузоподъемных кранов должны содержать требования, показатели и нормы, которым должны соответствовать грузоподъемные краны, требования по контролю качества сварки и браковочные показатели, требования безопасности, перечень испытаний, порядок приемки составных частей и готового изделия в целом, а также сведения о металлах и сварочных материалах, которые должны применяться при ремонте.</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71 Правил ремонт грузоподъемных кранов (в том числе, с применением сварки), требующий внесения изменений в конструкцию грузоподъемных кранов, должны производиться по проекту и (или) техническим условиям, разработанными изготовителями грузоподъемных кранов или специализированными организациями, имеющими специальное разрешение (лицензию) на право осуществления деятельности в области промышленной безопасности в части выполнения работ и (или) услуг по проектированию грузоподъемных кранов.</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Стадии разработки и виды документов, применяемых для технологических процессов изготовления или ремонта изделий машиностроения, в том числе грузоподъемных кранов, устанавливает межгосударственный стандарт ГОСТ 3.1102-2011 «Единая система технологической документации. Стадии разработки и виды документов. Общие положения».</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свою очередь, стадии разработки, виды, комплектность и правила выполнения ремонтных документов, устанавливает межгосударственный стандарт ГОСТ 2.602-95 «Единая система конструкторской документации. Ремонтные документы».</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Таким образом, ремонт и обслуживание грузоподъемного крана должны производиться по проектной (конструкторской) и технологической документации, в том числе с учетом требований, изложенных в эксплуатационных документах изготовителя. Для выполнения ремонта, технического обслуживания грузоподъемных кранов разработка и наличие проекта производства работ Правилами не предусмотрены.</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Необходимость разработки типовой проектной (конструкторской) и технологической документации на ремонт, обслуживание грузоподъемных кранов определяется организацией, выполняющей данные работы.</w:t>
      </w:r>
    </w:p>
    <w:p w:rsidR="00112DF7" w:rsidRPr="00923EB9" w:rsidRDefault="00112DF7"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 учетом требований пункт 71 Правил наличие организации специального разрешения (лицензии) на деятельность в области промышленной безопасности в части выполнения работ и услуг по ремонту, обслуживанию грузоподъемных кранов не дает право организации разрабатывать проектную и технологическую документацию на ремонт (в том числе, с применением сварки), требующий внесения изменений в конструкцию грузоподъемных кранов.</w:t>
      </w:r>
    </w:p>
    <w:p w:rsidR="004208BF" w:rsidRPr="00923EB9" w:rsidRDefault="004208BF"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Согласно п. 7 Правил по обеспечению промышленной безопасности грузоподъёмных кранов технические устройства, указанные в п. 3 указанных Правил, должны соответствовать определённым требованиям промышленной безопасности.</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Прошу разъяснить какая документация должна прилагаться к грузоподъёмной таре, изготовленной с применением сварки, указанной в п. 3 Правил для её приобретения и эксплуатации</w:t>
      </w:r>
    </w:p>
    <w:p w:rsidR="004208BF" w:rsidRPr="00923EB9" w:rsidRDefault="004208BF"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 xml:space="preserve">Ответ:  </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На тару, изготавливаемую с применением сварки, предназначенную для перемещения грузов с использованием грузоподъемных кранов, за исключением специальной тары, применяемой в металлургическом производстве, распространяются действия Правил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22 декабря 2018 г. № 66 (далее – Правила).</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По нашему мнению, действие технического регламента Таможенного союза 010/2011 «О безопасности машин и оборудования», принятого Решением Комиссии Таможенного союза от 18 октября 2011 г. № 823 на тару не распространяется и подтверждения соответствия требованиям указанного технического регламента не требуется.</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Изготовление тары, применяемой на грузоподъемных кранах, указанных в подпунктах 3.1 и 3.2 Правил, осуществляется изготовителем при наличии разрешения Госпромнадзора, полученного в соответствии с подпунктом 19.19.1 пункта 19.19 Единого перечня административных процедур, осуществляемых в отношении субъектов хозяйствования, утверждённого постановлением Совета Министров Республики Беларусь от 24 сентября 2021 г. № 548.</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В соответствии с пунктами 63, 64 Правил тара должна снабжаться клеймом или прочно прикрепленной металлической биркой с указанием </w:t>
      </w:r>
      <w:r w:rsidRPr="00923EB9">
        <w:rPr>
          <w:rFonts w:ascii="Times New Roman" w:hAnsi="Times New Roman" w:cs="Times New Roman"/>
          <w:sz w:val="30"/>
          <w:szCs w:val="30"/>
        </w:rPr>
        <w:lastRenderedPageBreak/>
        <w:t>заводского номера, паспортной грузоподъемности, даты испытания и документами изготовителя, подтверждающими качество изготовления.</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Согласно межгосударственному стандарту ГОСТ 19822-88 «Тара производственная. Технические условия» на каждую единицу тары должны быть нанесены: дата изготовления; товарный знак предприятия-изготовителя; условное обозначение; масса тары, кг; масса брутто, кг. Каждая партия должна сопровождаться паспортом или формуляром по ГОСТ 2.601-2013 «Единая система конструкторской документации. Эксплуатационные документы».</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Таким образом, на таре должна быть нанесена заводская маркировка (прикреплена металлическая бирка). К ней прилагаются сопровождающие документы изготовителя предусмотренные проектной (конструкторской) документацией, паспорт (формуляр) на партию поставки, а также документы, подтверждающие качество изготовления, включающие сведения о наличии у изготовителя разрешения Госпромнадзора.</w:t>
      </w:r>
    </w:p>
    <w:p w:rsidR="004208BF" w:rsidRPr="00923EB9" w:rsidRDefault="004208BF"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Вопрос:</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Организация просит проконсультировать по нижеперечисленным вопросам, которые возникли при рассмотрении вопросов подготовки и очередной проверки знаний лиц, ответственных за безопасное производство работ грузоподъёмными кранами, не относящиеся к потенциально опасным объектам (электрические тельферы, краны мостового типа грузоподъёмностью до 10 т включительно, управляемые с пола посредством кнопочного аппарата, подвешенного на кране, а также управляемые дистанционно по радиоканалу):</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1. Какова периодичность подготовки и периодической проверки знаний лиц, ответственных за безопасное производство работ грузоподъемными кранами, не относящимся к потенциально опасным объектам?</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2. Возможно ли проводить периодическую проверку знаний лиц, ответственных за безопасное производство работ грузоподъемными кранами, не относящихся к потенциально опасным объектам, в комиссии нашего предприятия и какие требования предъявляются для данной комиссии?</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3. Какая форма протокола периодической проверки знаний?</w:t>
      </w:r>
    </w:p>
    <w:p w:rsidR="004208BF" w:rsidRPr="00923EB9" w:rsidRDefault="004208BF" w:rsidP="00923EB9">
      <w:pPr>
        <w:pStyle w:val="a3"/>
        <w:ind w:firstLine="851"/>
        <w:jc w:val="both"/>
        <w:rPr>
          <w:rFonts w:ascii="Times New Roman" w:hAnsi="Times New Roman" w:cs="Times New Roman"/>
          <w:b/>
          <w:sz w:val="30"/>
          <w:szCs w:val="30"/>
        </w:rPr>
      </w:pPr>
      <w:r w:rsidRPr="00923EB9">
        <w:rPr>
          <w:rFonts w:ascii="Times New Roman" w:hAnsi="Times New Roman" w:cs="Times New Roman"/>
          <w:b/>
          <w:sz w:val="30"/>
          <w:szCs w:val="30"/>
        </w:rPr>
        <w:t xml:space="preserve">Ответ: </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В соответствии с пунктом 5 Правил по обеспечению промышленной безопасности грузоподъемных кранов, утвержденных постановлением Министерства по чрезвычайным ситуациям Республики Беларусь от 22.12.2018 № 66 (далее – Правила), по решению субъекта хозяйствования требования указанных правил могут быть применены для </w:t>
      </w:r>
      <w:r w:rsidRPr="00923EB9">
        <w:rPr>
          <w:rFonts w:ascii="Times New Roman" w:hAnsi="Times New Roman" w:cs="Times New Roman"/>
          <w:sz w:val="30"/>
          <w:szCs w:val="30"/>
        </w:rPr>
        <w:lastRenderedPageBreak/>
        <w:t xml:space="preserve">организации эксплуатации и производства работ грузоподъемными кранами, не относящимися к потенциально опасным объектам. </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Основные требования по организации безопасной эксплуатации и к производству работ грузоподъемными кранами определены главами 21 и 24 Правил.</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Учитывая изложенное, в случае добровольного применения в субъекте хозяйствования требований Правил для организации эксплуатации и производства работ с применением грузоподъемных кранов, не относящихся к потенциально опасным объектам, требования глав 21, 24 Правил являются обязательными. Следовательно, эксплуатация и производство работ с применением грузоподъемных кранов, перечисленных в пункте 5 Правил, должна осуществляться с соблюдением этих требований без изъятия.</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338 Правил для обеспечения безопасной эксплуатации грузоподъемных кранов в субъекте промышленной безопасности обеспечивается проведение проверки знаний по вопросам промышленной безопасности работников субъекта промышленной безопасности и определяется перечень лиц, ответственных за безопасную эксплуатацию, подлежащих подготовке по вопросам промышленной безопасности.</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Подготовка лиц, ответственных за безопасное производство работ грузоподъемными кранами, в соответствии с пунктом 15 Правил, осуществляется с периодичностью не реже, чем один раз в пять лет.</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Подготовка и проверка знаний по вопросам промышленной безопасности работников субъектов промышленной безопасности осуществляется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В соответствии с пунктом 9 Инструкции периодическая проверка знаний лиц, ответственных за безопасное производство работ грузоподъемными кранами, проводится не реже одного раза в три года.</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В соответствии с пунктом 16 Инструкции лица, ответственные за безопасное производство работ грузоподъемными кранами, периодическую проверку знаний проходят в комиссиях, создаваемых в Госпромнадзоре. </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При этом, прохождение периодической проверки знаний в комиссии субъекта промышленной безопасности возможно, при наличии у субъекта промышленной безопасности разрешения (свидетельства) на право проведения проверки знаний.</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lastRenderedPageBreak/>
        <w:t>Получение разрешения (свидетельства) на право проведения проверки знаний по вопросам промышленной безопасности осуществляется согласно пункту 19.26.1.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4208BF" w:rsidRPr="00923EB9"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 xml:space="preserve">Требования, предъявляемые к комиссии по промышленной безопасности, определены Инструкцией о порядке создания и деятельности комиссий для проверки знаний по вопросам промышленной безопасности, утвержденной постановлением Министерства по чрезвычайным ситуациям Республики Беларусь </w:t>
      </w:r>
      <w:bookmarkStart w:id="0" w:name="_GoBack"/>
      <w:bookmarkEnd w:id="0"/>
      <w:r w:rsidRPr="00923EB9">
        <w:rPr>
          <w:rFonts w:ascii="Times New Roman" w:hAnsi="Times New Roman" w:cs="Times New Roman"/>
          <w:sz w:val="30"/>
          <w:szCs w:val="30"/>
        </w:rPr>
        <w:t>от 6 июля 2016 г. № 31.</w:t>
      </w:r>
    </w:p>
    <w:p w:rsidR="004208BF" w:rsidRDefault="004208BF" w:rsidP="00923EB9">
      <w:pPr>
        <w:pStyle w:val="a3"/>
        <w:ind w:firstLine="851"/>
        <w:jc w:val="both"/>
        <w:rPr>
          <w:rFonts w:ascii="Times New Roman" w:hAnsi="Times New Roman" w:cs="Times New Roman"/>
          <w:sz w:val="30"/>
          <w:szCs w:val="30"/>
        </w:rPr>
      </w:pPr>
      <w:r w:rsidRPr="00923EB9">
        <w:rPr>
          <w:rFonts w:ascii="Times New Roman" w:hAnsi="Times New Roman" w:cs="Times New Roman"/>
          <w:sz w:val="30"/>
          <w:szCs w:val="30"/>
        </w:rPr>
        <w:t>Форма протокола периодической проверки знаний по вопросам промышленной безопасности установлена приложением к Инструкции.</w:t>
      </w:r>
    </w:p>
    <w:p w:rsidR="00292563" w:rsidRDefault="00292563" w:rsidP="00923EB9">
      <w:pPr>
        <w:pStyle w:val="a3"/>
        <w:ind w:firstLine="851"/>
        <w:jc w:val="both"/>
        <w:rPr>
          <w:rFonts w:ascii="Times New Roman" w:hAnsi="Times New Roman" w:cs="Times New Roman"/>
          <w:sz w:val="30"/>
          <w:szCs w:val="30"/>
        </w:rPr>
      </w:pPr>
    </w:p>
    <w:p w:rsidR="00292563" w:rsidRDefault="00292563" w:rsidP="00923EB9">
      <w:pPr>
        <w:pStyle w:val="a3"/>
        <w:ind w:firstLine="851"/>
        <w:jc w:val="both"/>
        <w:rPr>
          <w:rFonts w:ascii="Times New Roman" w:hAnsi="Times New Roman" w:cs="Times New Roman"/>
          <w:sz w:val="30"/>
          <w:szCs w:val="30"/>
        </w:rPr>
      </w:pPr>
    </w:p>
    <w:p w:rsidR="00292563" w:rsidRPr="00292563" w:rsidRDefault="00292563" w:rsidP="00292563">
      <w:pPr>
        <w:spacing w:after="0" w:line="280" w:lineRule="exact"/>
        <w:jc w:val="both"/>
        <w:rPr>
          <w:rFonts w:ascii="Times New Roman" w:hAnsi="Times New Roman" w:cs="Times New Roman"/>
          <w:sz w:val="30"/>
          <w:szCs w:val="30"/>
        </w:rPr>
      </w:pPr>
      <w:r w:rsidRPr="00292563">
        <w:rPr>
          <w:rFonts w:ascii="Times New Roman" w:hAnsi="Times New Roman" w:cs="Times New Roman"/>
          <w:sz w:val="30"/>
          <w:szCs w:val="30"/>
        </w:rPr>
        <w:t>Старший государственный инспектор</w:t>
      </w:r>
    </w:p>
    <w:p w:rsidR="00292563" w:rsidRPr="00292563" w:rsidRDefault="00292563" w:rsidP="00292563">
      <w:pPr>
        <w:spacing w:after="0" w:line="280" w:lineRule="exact"/>
        <w:jc w:val="both"/>
        <w:rPr>
          <w:rFonts w:ascii="Times New Roman" w:hAnsi="Times New Roman" w:cs="Times New Roman"/>
          <w:sz w:val="30"/>
          <w:szCs w:val="30"/>
        </w:rPr>
      </w:pPr>
      <w:r w:rsidRPr="00292563">
        <w:rPr>
          <w:rFonts w:ascii="Times New Roman" w:hAnsi="Times New Roman" w:cs="Times New Roman"/>
          <w:sz w:val="30"/>
          <w:szCs w:val="30"/>
        </w:rPr>
        <w:t>Мозырского   межрайонного    отдела</w:t>
      </w:r>
    </w:p>
    <w:p w:rsidR="00292563" w:rsidRPr="00292563" w:rsidRDefault="00292563" w:rsidP="00292563">
      <w:pPr>
        <w:spacing w:after="0" w:line="280" w:lineRule="exact"/>
        <w:jc w:val="both"/>
        <w:rPr>
          <w:rFonts w:ascii="Times New Roman" w:hAnsi="Times New Roman" w:cs="Times New Roman"/>
          <w:sz w:val="30"/>
          <w:szCs w:val="30"/>
        </w:rPr>
      </w:pPr>
      <w:r w:rsidRPr="00292563">
        <w:rPr>
          <w:rFonts w:ascii="Times New Roman" w:hAnsi="Times New Roman" w:cs="Times New Roman"/>
          <w:sz w:val="30"/>
          <w:szCs w:val="30"/>
        </w:rPr>
        <w:t xml:space="preserve">Гомельского  областного  управления </w:t>
      </w:r>
    </w:p>
    <w:p w:rsidR="00292563" w:rsidRPr="00292563" w:rsidRDefault="00292563" w:rsidP="00292563">
      <w:pPr>
        <w:spacing w:after="0" w:line="280" w:lineRule="exact"/>
        <w:jc w:val="both"/>
        <w:rPr>
          <w:rFonts w:ascii="Times New Roman" w:hAnsi="Times New Roman" w:cs="Times New Roman"/>
          <w:sz w:val="30"/>
          <w:szCs w:val="30"/>
        </w:rPr>
      </w:pPr>
      <w:r w:rsidRPr="00292563">
        <w:rPr>
          <w:rFonts w:ascii="Times New Roman" w:hAnsi="Times New Roman" w:cs="Times New Roman"/>
          <w:sz w:val="30"/>
          <w:szCs w:val="30"/>
        </w:rPr>
        <w:t>Госпромнадзора</w:t>
      </w:r>
      <w:r w:rsidRPr="00292563">
        <w:rPr>
          <w:rFonts w:ascii="Times New Roman" w:hAnsi="Times New Roman" w:cs="Times New Roman"/>
          <w:sz w:val="30"/>
          <w:szCs w:val="30"/>
        </w:rPr>
        <w:tab/>
      </w:r>
      <w:r w:rsidRPr="00292563">
        <w:rPr>
          <w:rFonts w:ascii="Times New Roman" w:hAnsi="Times New Roman" w:cs="Times New Roman"/>
          <w:sz w:val="30"/>
          <w:szCs w:val="30"/>
        </w:rPr>
        <w:tab/>
      </w:r>
      <w:r w:rsidRPr="00292563">
        <w:rPr>
          <w:rFonts w:ascii="Times New Roman" w:hAnsi="Times New Roman" w:cs="Times New Roman"/>
          <w:sz w:val="30"/>
          <w:szCs w:val="30"/>
        </w:rPr>
        <w:tab/>
      </w:r>
      <w:r w:rsidRPr="00292563">
        <w:rPr>
          <w:rFonts w:ascii="Times New Roman" w:hAnsi="Times New Roman" w:cs="Times New Roman"/>
          <w:sz w:val="30"/>
          <w:szCs w:val="30"/>
        </w:rPr>
        <w:tab/>
      </w:r>
      <w:r w:rsidRPr="00292563">
        <w:rPr>
          <w:rFonts w:ascii="Times New Roman" w:hAnsi="Times New Roman" w:cs="Times New Roman"/>
          <w:sz w:val="30"/>
          <w:szCs w:val="30"/>
        </w:rPr>
        <w:tab/>
      </w:r>
      <w:r w:rsidRPr="00292563">
        <w:rPr>
          <w:rFonts w:ascii="Times New Roman" w:hAnsi="Times New Roman" w:cs="Times New Roman"/>
          <w:sz w:val="30"/>
          <w:szCs w:val="30"/>
        </w:rPr>
        <w:tab/>
      </w:r>
      <w:r w:rsidRPr="00292563">
        <w:rPr>
          <w:rFonts w:ascii="Times New Roman" w:hAnsi="Times New Roman" w:cs="Times New Roman"/>
          <w:sz w:val="30"/>
          <w:szCs w:val="30"/>
        </w:rPr>
        <w:tab/>
        <w:t xml:space="preserve">       Г.В.Дряпко</w:t>
      </w:r>
    </w:p>
    <w:p w:rsidR="00292563" w:rsidRPr="00923EB9" w:rsidRDefault="00292563" w:rsidP="00923EB9">
      <w:pPr>
        <w:pStyle w:val="a3"/>
        <w:ind w:firstLine="851"/>
        <w:jc w:val="both"/>
        <w:rPr>
          <w:rFonts w:ascii="Times New Roman" w:hAnsi="Times New Roman" w:cs="Times New Roman"/>
          <w:sz w:val="30"/>
          <w:szCs w:val="30"/>
        </w:rPr>
      </w:pPr>
    </w:p>
    <w:p w:rsidR="00510BDA" w:rsidRPr="00923EB9" w:rsidRDefault="00510BDA" w:rsidP="00923EB9">
      <w:pPr>
        <w:pStyle w:val="a3"/>
        <w:ind w:firstLine="851"/>
        <w:jc w:val="both"/>
        <w:rPr>
          <w:rFonts w:ascii="Times New Roman" w:hAnsi="Times New Roman" w:cs="Times New Roman"/>
          <w:sz w:val="30"/>
          <w:szCs w:val="30"/>
        </w:rPr>
      </w:pPr>
    </w:p>
    <w:sectPr w:rsidR="00510BDA" w:rsidRPr="00923EB9" w:rsidSect="00221EAA">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785" w:rsidRDefault="00927785" w:rsidP="00221EAA">
      <w:pPr>
        <w:spacing w:after="0" w:line="240" w:lineRule="auto"/>
      </w:pPr>
      <w:r>
        <w:separator/>
      </w:r>
    </w:p>
  </w:endnote>
  <w:endnote w:type="continuationSeparator" w:id="1">
    <w:p w:rsidR="00927785" w:rsidRDefault="00927785" w:rsidP="00221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785" w:rsidRDefault="00927785" w:rsidP="00221EAA">
      <w:pPr>
        <w:spacing w:after="0" w:line="240" w:lineRule="auto"/>
      </w:pPr>
      <w:r>
        <w:separator/>
      </w:r>
    </w:p>
  </w:footnote>
  <w:footnote w:type="continuationSeparator" w:id="1">
    <w:p w:rsidR="00927785" w:rsidRDefault="00927785" w:rsidP="00221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3641"/>
      <w:docPartObj>
        <w:docPartGallery w:val="Page Numbers (Top of Page)"/>
        <w:docPartUnique/>
      </w:docPartObj>
    </w:sdtPr>
    <w:sdtEndPr>
      <w:rPr>
        <w:rFonts w:ascii="Times New Roman" w:hAnsi="Times New Roman" w:cs="Times New Roman"/>
        <w:sz w:val="28"/>
        <w:szCs w:val="28"/>
      </w:rPr>
    </w:sdtEndPr>
    <w:sdtContent>
      <w:p w:rsidR="00221EAA" w:rsidRPr="00221EAA" w:rsidRDefault="00696958">
        <w:pPr>
          <w:pStyle w:val="a4"/>
          <w:jc w:val="center"/>
          <w:rPr>
            <w:rFonts w:ascii="Times New Roman" w:hAnsi="Times New Roman" w:cs="Times New Roman"/>
            <w:sz w:val="28"/>
            <w:szCs w:val="28"/>
          </w:rPr>
        </w:pPr>
        <w:r w:rsidRPr="00221EAA">
          <w:rPr>
            <w:rFonts w:ascii="Times New Roman" w:hAnsi="Times New Roman" w:cs="Times New Roman"/>
            <w:sz w:val="28"/>
            <w:szCs w:val="28"/>
          </w:rPr>
          <w:fldChar w:fldCharType="begin"/>
        </w:r>
        <w:r w:rsidR="00221EAA" w:rsidRPr="00221EAA">
          <w:rPr>
            <w:rFonts w:ascii="Times New Roman" w:hAnsi="Times New Roman" w:cs="Times New Roman"/>
            <w:sz w:val="28"/>
            <w:szCs w:val="28"/>
          </w:rPr>
          <w:instrText xml:space="preserve"> PAGE   \* MERGEFORMAT </w:instrText>
        </w:r>
        <w:r w:rsidRPr="00221EAA">
          <w:rPr>
            <w:rFonts w:ascii="Times New Roman" w:hAnsi="Times New Roman" w:cs="Times New Roman"/>
            <w:sz w:val="28"/>
            <w:szCs w:val="28"/>
          </w:rPr>
          <w:fldChar w:fldCharType="separate"/>
        </w:r>
        <w:r w:rsidR="00EE5CA4">
          <w:rPr>
            <w:rFonts w:ascii="Times New Roman" w:hAnsi="Times New Roman" w:cs="Times New Roman"/>
            <w:noProof/>
            <w:sz w:val="28"/>
            <w:szCs w:val="28"/>
          </w:rPr>
          <w:t>2</w:t>
        </w:r>
        <w:r w:rsidRPr="00221EAA">
          <w:rPr>
            <w:rFonts w:ascii="Times New Roman" w:hAnsi="Times New Roman" w:cs="Times New Roman"/>
            <w:sz w:val="28"/>
            <w:szCs w:val="28"/>
          </w:rPr>
          <w:fldChar w:fldCharType="end"/>
        </w:r>
      </w:p>
    </w:sdtContent>
  </w:sdt>
  <w:p w:rsidR="00221EAA" w:rsidRDefault="00221E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2225"/>
    <w:rsid w:val="00022225"/>
    <w:rsid w:val="000474C3"/>
    <w:rsid w:val="00112DF7"/>
    <w:rsid w:val="00184B51"/>
    <w:rsid w:val="0021780F"/>
    <w:rsid w:val="00221EAA"/>
    <w:rsid w:val="00292563"/>
    <w:rsid w:val="00354D8D"/>
    <w:rsid w:val="00357728"/>
    <w:rsid w:val="003B2056"/>
    <w:rsid w:val="004208BF"/>
    <w:rsid w:val="004A34C0"/>
    <w:rsid w:val="004C1490"/>
    <w:rsid w:val="00510BDA"/>
    <w:rsid w:val="00532121"/>
    <w:rsid w:val="005B5B07"/>
    <w:rsid w:val="00637E94"/>
    <w:rsid w:val="00696958"/>
    <w:rsid w:val="006E0821"/>
    <w:rsid w:val="008E06BC"/>
    <w:rsid w:val="00923EB9"/>
    <w:rsid w:val="00927785"/>
    <w:rsid w:val="009A5E63"/>
    <w:rsid w:val="009E5BFD"/>
    <w:rsid w:val="00A624B5"/>
    <w:rsid w:val="00AA0DEA"/>
    <w:rsid w:val="00AD7B4D"/>
    <w:rsid w:val="00B1029F"/>
    <w:rsid w:val="00B500F2"/>
    <w:rsid w:val="00BF182E"/>
    <w:rsid w:val="00C30595"/>
    <w:rsid w:val="00C73F1A"/>
    <w:rsid w:val="00D56CF5"/>
    <w:rsid w:val="00DC6E3C"/>
    <w:rsid w:val="00EE5CA4"/>
    <w:rsid w:val="00FE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EB9"/>
    <w:pPr>
      <w:spacing w:after="0" w:line="240" w:lineRule="auto"/>
    </w:pPr>
  </w:style>
  <w:style w:type="paragraph" w:styleId="a4">
    <w:name w:val="header"/>
    <w:basedOn w:val="a"/>
    <w:link w:val="a5"/>
    <w:uiPriority w:val="99"/>
    <w:unhideWhenUsed/>
    <w:rsid w:val="00221E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1EAA"/>
  </w:style>
  <w:style w:type="paragraph" w:styleId="a6">
    <w:name w:val="footer"/>
    <w:basedOn w:val="a"/>
    <w:link w:val="a7"/>
    <w:uiPriority w:val="99"/>
    <w:semiHidden/>
    <w:unhideWhenUsed/>
    <w:rsid w:val="00221EA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1EAA"/>
  </w:style>
</w:styles>
</file>

<file path=word/webSettings.xml><?xml version="1.0" encoding="utf-8"?>
<w:webSettings xmlns:r="http://schemas.openxmlformats.org/officeDocument/2006/relationships" xmlns:w="http://schemas.openxmlformats.org/wordprocessingml/2006/main">
  <w:divs>
    <w:div w:id="11312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96A26-33AF-45AE-A701-03EF9562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mikalai</dc:creator>
  <cp:lastModifiedBy>тнф</cp:lastModifiedBy>
  <cp:revision>2</cp:revision>
  <dcterms:created xsi:type="dcterms:W3CDTF">2023-03-21T09:44:00Z</dcterms:created>
  <dcterms:modified xsi:type="dcterms:W3CDTF">2023-03-21T09:44:00Z</dcterms:modified>
</cp:coreProperties>
</file>