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734" w:rsidRDefault="006E3734" w:rsidP="006E3734">
      <w:pPr>
        <w:tabs>
          <w:tab w:val="left" w:pos="6237"/>
          <w:tab w:val="left" w:pos="9355"/>
        </w:tabs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6E3734">
        <w:rPr>
          <w:rFonts w:ascii="Times New Roman" w:hAnsi="Times New Roman" w:cs="Times New Roman"/>
          <w:sz w:val="30"/>
          <w:szCs w:val="30"/>
        </w:rPr>
        <w:t xml:space="preserve">ИНФОРМАЦИЯ </w:t>
      </w:r>
    </w:p>
    <w:p w:rsidR="00487055" w:rsidRDefault="006E3734" w:rsidP="006E3734">
      <w:pPr>
        <w:tabs>
          <w:tab w:val="left" w:pos="6237"/>
          <w:tab w:val="left" w:pos="9355"/>
        </w:tabs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6E3734">
        <w:rPr>
          <w:rFonts w:ascii="Times New Roman" w:hAnsi="Times New Roman" w:cs="Times New Roman"/>
          <w:sz w:val="30"/>
          <w:szCs w:val="30"/>
        </w:rPr>
        <w:t>ПО ПРОТИВОДЕЙСТВИЮ НЕЗАКОННОМУ ОБОРОТУ НАРКОТИКОВ, ПРОФИЛАКТИКЕ ИХ ПОТРЕБЛЕНИЯ В ПОДРОСТКОВО-МОЛОДЕЖНОЙ СРЕДЕ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B90313" w:rsidRPr="006E3734" w:rsidRDefault="006E3734" w:rsidP="006E3734">
      <w:pPr>
        <w:tabs>
          <w:tab w:val="left" w:pos="6237"/>
          <w:tab w:val="left" w:pos="9355"/>
        </w:tabs>
        <w:spacing w:line="280" w:lineRule="exact"/>
        <w:jc w:val="center"/>
        <w:rPr>
          <w:rFonts w:ascii="Times New Roman" w:hAnsi="Times New Roman" w:cs="Times New Roman"/>
          <w:bCs/>
          <w:iCs/>
          <w:color w:val="000000"/>
          <w:sz w:val="30"/>
          <w:szCs w:val="30"/>
          <w:lang w:val="ru"/>
        </w:rPr>
      </w:pPr>
      <w:r w:rsidRPr="006E3734">
        <w:rPr>
          <w:rFonts w:ascii="Times New Roman" w:hAnsi="Times New Roman" w:cs="Times New Roman"/>
          <w:sz w:val="30"/>
          <w:szCs w:val="30"/>
        </w:rPr>
        <w:t>ДЛЯ ОСВЕЩЕНИЯ В ТРУДОВЫХ КОЛЕКТИВАХ</w:t>
      </w:r>
    </w:p>
    <w:p w:rsidR="00B90313" w:rsidRDefault="00B90313" w:rsidP="00B903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  <w:lang w:val="ru"/>
        </w:rPr>
      </w:pPr>
    </w:p>
    <w:p w:rsidR="00B90313" w:rsidRPr="00B90313" w:rsidRDefault="00B90313" w:rsidP="00B903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  <w:lang w:val="ru"/>
        </w:rPr>
      </w:pPr>
      <w:r w:rsidRPr="00B90313">
        <w:rPr>
          <w:rFonts w:ascii="Times New Roman" w:hAnsi="Times New Roman" w:cs="Times New Roman"/>
          <w:bCs/>
          <w:iCs/>
          <w:color w:val="000000"/>
          <w:sz w:val="30"/>
          <w:szCs w:val="30"/>
          <w:lang w:val="ru"/>
        </w:rPr>
        <w:t xml:space="preserve">В 2021 году правоохранительными органами выявлено </w:t>
      </w:r>
      <w:r w:rsidRPr="00B90313">
        <w:rPr>
          <w:rFonts w:ascii="Times New Roman" w:hAnsi="Times New Roman" w:cs="Times New Roman"/>
          <w:bCs/>
          <w:iCs/>
          <w:color w:val="000000"/>
          <w:sz w:val="30"/>
          <w:szCs w:val="30"/>
          <w:lang w:val="ru"/>
        </w:rPr>
        <w:br/>
        <w:t>4 643 наркопреступления, что на 31,1 % больше в сравнении в 2020 годом (3 541), из них 2 545 (2020 год – 1 780) связаны со сбытом наркотиков.</w:t>
      </w:r>
    </w:p>
    <w:p w:rsidR="00B90313" w:rsidRPr="00B90313" w:rsidRDefault="00B90313" w:rsidP="00B903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  <w:lang w:val="ru"/>
        </w:rPr>
      </w:pPr>
      <w:r w:rsidRPr="00B90313">
        <w:rPr>
          <w:rFonts w:ascii="Times New Roman" w:hAnsi="Times New Roman" w:cs="Times New Roman"/>
          <w:bCs/>
          <w:iCs/>
          <w:color w:val="000000"/>
          <w:sz w:val="30"/>
          <w:szCs w:val="30"/>
          <w:lang w:val="ru"/>
        </w:rPr>
        <w:t>При этом выявлены 853 преступления, совершенные группой лиц, (2020 год – 387) и 515 – организованной группой (2020 год – 117).</w:t>
      </w:r>
    </w:p>
    <w:p w:rsidR="00B90313" w:rsidRPr="00B90313" w:rsidRDefault="00B90313" w:rsidP="00B903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  <w:lang w:val="ru"/>
        </w:rPr>
      </w:pPr>
      <w:r w:rsidRPr="00B90313">
        <w:rPr>
          <w:rFonts w:ascii="Times New Roman" w:hAnsi="Times New Roman" w:cs="Times New Roman"/>
          <w:color w:val="000000"/>
          <w:sz w:val="30"/>
          <w:szCs w:val="30"/>
        </w:rPr>
        <w:t xml:space="preserve">Особую обеспокоенность вызывает рост вовлеченных в незаконный оборот наркотиков несовершеннолетних.  </w:t>
      </w:r>
    </w:p>
    <w:p w:rsidR="00B90313" w:rsidRPr="00B90313" w:rsidRDefault="00B90313" w:rsidP="00B903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30"/>
          <w:sz w:val="30"/>
          <w:szCs w:val="30"/>
        </w:rPr>
      </w:pPr>
      <w:r w:rsidRPr="00B90313">
        <w:rPr>
          <w:rFonts w:ascii="Times New Roman" w:hAnsi="Times New Roman" w:cs="Times New Roman"/>
          <w:color w:val="000000"/>
          <w:kern w:val="30"/>
          <w:sz w:val="30"/>
          <w:szCs w:val="30"/>
        </w:rPr>
        <w:t>В 2021 году органами предварительного следствия 111 лицам, не достигшим восемнадцатилетнего возраста, предъявлены обвинения по фактам совершения 127 эпизодов уголовно наказуемых деяний в сфере незаконного оборота наркотиков (2020 год – 36 лиц, 45 преступлений), большинство из которых связаны с распространением особо опасных наркотических средств и психотропных веществ.</w:t>
      </w:r>
    </w:p>
    <w:p w:rsidR="00B90313" w:rsidRPr="00B90313" w:rsidRDefault="00B90313" w:rsidP="00B9031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90313">
        <w:rPr>
          <w:rFonts w:ascii="Times New Roman" w:hAnsi="Times New Roman" w:cs="Times New Roman"/>
          <w:color w:val="000000"/>
          <w:sz w:val="30"/>
          <w:szCs w:val="30"/>
        </w:rPr>
        <w:t>При этом несовершеннолетние не только принимают участие в качестве рядовых исполнителей в составе преступных групп, занимающихся сбытом наркотиков, но и самостоятельно организовывают наркобизнес.</w:t>
      </w:r>
    </w:p>
    <w:p w:rsidR="00B90313" w:rsidRPr="00B90313" w:rsidRDefault="00B90313" w:rsidP="00B9031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90313">
        <w:rPr>
          <w:rFonts w:ascii="Times New Roman" w:hAnsi="Times New Roman" w:cs="Times New Roman"/>
          <w:color w:val="000000"/>
          <w:sz w:val="30"/>
          <w:szCs w:val="30"/>
        </w:rPr>
        <w:t xml:space="preserve">В 2021 году отмечен существенный рост количества отравлений психоактивными веществами (далее – ПАВ). В учреждения здравоохранения с диагнозом «отравление ПАВ» поступил 651 гражданин (2020 год – 446), из них 19 несовершеннолетних (2020 год – 2). </w:t>
      </w:r>
    </w:p>
    <w:p w:rsidR="001D7928" w:rsidRPr="00B90313" w:rsidRDefault="001D7928" w:rsidP="00B90313">
      <w:pPr>
        <w:pStyle w:val="1"/>
        <w:ind w:firstLine="700"/>
        <w:jc w:val="both"/>
        <w:rPr>
          <w:color w:val="000000"/>
          <w:sz w:val="30"/>
          <w:szCs w:val="30"/>
        </w:rPr>
      </w:pPr>
      <w:r w:rsidRPr="00B90313">
        <w:rPr>
          <w:color w:val="000000"/>
          <w:sz w:val="30"/>
          <w:szCs w:val="30"/>
        </w:rPr>
        <w:t>По данным Министерства внутренних дел Республики Беларусь по итогам февраля 2022 года в сравнении с аналогичным периодом 2021 года количество преступлений, совершенных обучающимися учреждений образования, связанных с незаконным оборотом наркотиков, несмотря на принимаемые профилактические меры, увеличилось в 3 раза (с 10 до 30), наиболее значительно в Брестской (с 0 до 9), Витебской (с 0 до 4) и Могилевской (с 0 до 4) областях.</w:t>
      </w:r>
    </w:p>
    <w:p w:rsidR="001D7928" w:rsidRPr="00B90313" w:rsidRDefault="001D7928" w:rsidP="00B90313">
      <w:pPr>
        <w:pStyle w:val="1"/>
        <w:ind w:firstLine="700"/>
        <w:jc w:val="both"/>
        <w:rPr>
          <w:color w:val="000000"/>
          <w:sz w:val="30"/>
          <w:szCs w:val="30"/>
        </w:rPr>
      </w:pPr>
      <w:r w:rsidRPr="00B90313">
        <w:rPr>
          <w:color w:val="000000"/>
          <w:sz w:val="30"/>
          <w:szCs w:val="30"/>
        </w:rPr>
        <w:t>В основном рост данных преступлений произошел за счет значительного увеличения (с 7 до 21) количества действий, связанных со сбытом наркотических средств, психотропных веществ и их аналогов.</w:t>
      </w:r>
    </w:p>
    <w:p w:rsidR="001D7928" w:rsidRPr="00B90313" w:rsidRDefault="001D7928" w:rsidP="00B90313">
      <w:pPr>
        <w:pStyle w:val="1"/>
        <w:ind w:firstLine="700"/>
        <w:jc w:val="both"/>
        <w:rPr>
          <w:color w:val="000000"/>
          <w:sz w:val="30"/>
          <w:szCs w:val="30"/>
        </w:rPr>
      </w:pPr>
      <w:r w:rsidRPr="00B90313">
        <w:rPr>
          <w:color w:val="000000"/>
          <w:sz w:val="30"/>
          <w:szCs w:val="30"/>
        </w:rPr>
        <w:t>Учащимися школ и гимназий совершено 14 (46,7%) наркопреступлений, 12 (40,0%) - лицеев и колледжей, 4 (13,3%) - студентами ВУЗов.</w:t>
      </w:r>
    </w:p>
    <w:p w:rsidR="001D7928" w:rsidRPr="00B90313" w:rsidRDefault="001D7928" w:rsidP="00B90313">
      <w:pPr>
        <w:pStyle w:val="1"/>
        <w:ind w:firstLine="700"/>
        <w:jc w:val="both"/>
        <w:rPr>
          <w:color w:val="000000"/>
          <w:sz w:val="30"/>
          <w:szCs w:val="30"/>
        </w:rPr>
      </w:pPr>
      <w:r w:rsidRPr="00B90313">
        <w:rPr>
          <w:color w:val="000000"/>
          <w:sz w:val="30"/>
          <w:szCs w:val="30"/>
        </w:rPr>
        <w:lastRenderedPageBreak/>
        <w:t xml:space="preserve">Кроме того, в настоящее время в местах лишения свободы отбывает наказание 195 лиц за совершение наркопреступлений, которые до осуждения являлись учащимися учреждений образования, из них </w:t>
      </w:r>
      <w:r w:rsidRPr="00B90313">
        <w:rPr>
          <w:color w:val="000000"/>
          <w:sz w:val="30"/>
          <w:szCs w:val="30"/>
        </w:rPr>
        <w:br/>
        <w:t xml:space="preserve">86 (44,1%) - профессионально-технического и среднего специального, </w:t>
      </w:r>
      <w:r w:rsidRPr="00B90313">
        <w:rPr>
          <w:color w:val="000000"/>
          <w:sz w:val="30"/>
          <w:szCs w:val="30"/>
        </w:rPr>
        <w:br/>
        <w:t>82 (42,0%) - учреждений общего среднего образования, 27 (13,8%) – высшего.</w:t>
      </w:r>
    </w:p>
    <w:p w:rsidR="001D7928" w:rsidRPr="00B90313" w:rsidRDefault="001D7928" w:rsidP="00B90313">
      <w:pPr>
        <w:pStyle w:val="1"/>
        <w:ind w:firstLine="720"/>
        <w:jc w:val="both"/>
        <w:rPr>
          <w:sz w:val="30"/>
          <w:szCs w:val="30"/>
        </w:rPr>
      </w:pPr>
      <w:r w:rsidRPr="00B90313">
        <w:rPr>
          <w:color w:val="000000"/>
          <w:sz w:val="30"/>
          <w:szCs w:val="30"/>
        </w:rPr>
        <w:t>Из находящихся в местах лишения свободы обучающихся 54 (27,7%) осуждены на срок до 5 лет лишения свободы, 95 (48,7%) - от 5 до 10 лет, 41 (21,0%) - от 10 до 15 лет и 5 (2,6%) - свыше 15 лет.</w:t>
      </w:r>
    </w:p>
    <w:p w:rsidR="00B90313" w:rsidRDefault="00B90313" w:rsidP="00B90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0313">
        <w:rPr>
          <w:rFonts w:ascii="Times New Roman" w:hAnsi="Times New Roman" w:cs="Times New Roman"/>
          <w:sz w:val="30"/>
          <w:szCs w:val="30"/>
        </w:rPr>
        <w:t xml:space="preserve">Важной составляющей наркопреступности по-прежнему является глобальная компьютерная сеть Интернет, которая выступает основной площадкой </w:t>
      </w:r>
      <w:proofErr w:type="spellStart"/>
      <w:r w:rsidRPr="00B90313">
        <w:rPr>
          <w:rFonts w:ascii="Times New Roman" w:hAnsi="Times New Roman" w:cs="Times New Roman"/>
          <w:sz w:val="30"/>
          <w:szCs w:val="30"/>
        </w:rPr>
        <w:t>наркооборота</w:t>
      </w:r>
      <w:proofErr w:type="spellEnd"/>
      <w:r w:rsidRPr="00B90313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502875" w:rsidRDefault="00502875" w:rsidP="00B90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02875" w:rsidRPr="00502875" w:rsidRDefault="00502875" w:rsidP="005028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Существуют ряд признаков, по которым можно судить об употреблении наркотиков. Конечно, для каждого вида существует своя, отличительная симптоматика, но имеются и общие признаки наркомании. Но проблема для родителей заключается в том, чтобы узнать, являются ли изменения в поведении их ребенка следствием сложного переходного возраста, или же результатом употребления наркотиков.</w:t>
      </w:r>
    </w:p>
    <w:p w:rsidR="00502875" w:rsidRPr="00502875" w:rsidRDefault="00502875" w:rsidP="005028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опасения родителей находят все больше и больше подтверждений, необходимо найти в себе силы поговорить с родным человеком спокойно, суметь убедить его обратиться за помощью к специалистам. Помощь нужна как пациенту, так и его близким. Сегодня существует и средство первичной диагностики - экспресс-тесты. Здесь высокая точность определения сочетается с простотой контроля результатов анализа. К тому же тестирование можно проводить во внелабораторных условиях.</w:t>
      </w:r>
    </w:p>
    <w:p w:rsidR="00502875" w:rsidRPr="00502875" w:rsidRDefault="00502875" w:rsidP="005028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Также для родителей немаловажным будет изучение переписки в социальных сетях своих детей. В ходе осмотра компьютера, телефона обращайте внимание на ярлыки некоторых смс-мессенджеров </w:t>
      </w:r>
      <w:r w:rsidRPr="00502875">
        <w:rPr>
          <w:rFonts w:ascii="Times New Roman" w:eastAsia="Times New Roman" w:hAnsi="Times New Roman" w:cs="Times New Roman"/>
          <w:color w:val="000000"/>
          <w:sz w:val="30"/>
          <w:szCs w:val="30"/>
        </w:rPr>
        <w:t>(</w:t>
      </w:r>
      <w:r w:rsidRPr="00502875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Telegram</w:t>
      </w:r>
      <w:r w:rsidRPr="0050287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502875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ViPole</w:t>
      </w:r>
      <w:proofErr w:type="spellEnd"/>
      <w:r w:rsidRPr="0050287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 w:rsidRPr="00502875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Jabber</w:t>
      </w:r>
      <w:r w:rsidRPr="0050287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) </w:t>
      </w:r>
      <w:r w:rsidRPr="005028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 программ (Тог). Данные программы могут свидетельствовать о том, что Ваш ребенок интересуется чем-то противозаконным и это должно явиться поводом к открытому разговору между Вами. Еще одним фактором может явиться то, что ребенок ставит пароли, графические ключи доступа к своим гаджетам, а также к некоторым программам. Родителям же необходимо знать коды доступа и время от времени изучать переписку. Важным фактором может быть то обстоятельство, что ребенок перестает просить у родителей карманные деньги либо же просит реквизиты банковской карты для перечисления на нее денежных средств под благовидным предлогом. Кроме это отсутствие необходимости в пополнении баланса мобильного телефона </w:t>
      </w:r>
      <w:r w:rsidRPr="005028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(будет не лишним заказать детализацию как звонков и интернет-трафика, так и изучить детализацию пополнения баланса мобильного телефона.</w:t>
      </w:r>
    </w:p>
    <w:p w:rsidR="00502875" w:rsidRPr="00502875" w:rsidRDefault="00502875" w:rsidP="005028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Администрация и педагоги школ, преподаватели высших учебных заведений должны проявлять максимальную бдительность в плане возможного употребления учащимися наркотиков, при этом необходимо уделять внимание на тех обучающихся которые высказывали намерения</w:t>
      </w:r>
      <w:r w:rsidR="004F454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5028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попробовать наркотики, интересовались у сверстников где и как можно их приобрести и т.д.</w:t>
      </w:r>
    </w:p>
    <w:p w:rsidR="00502875" w:rsidRPr="00502875" w:rsidRDefault="00502875" w:rsidP="005028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Более частыми становятся групповые формы употребления подростками психоактивных веществ. Все это приводит к определенному росту распространенности наркотиков среди части молодежи и требует немедленных широких и четких мер противодействия.</w:t>
      </w:r>
    </w:p>
    <w:p w:rsidR="00502875" w:rsidRPr="00502875" w:rsidRDefault="00502875" w:rsidP="005028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8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Данные об изменениях поведения учащихся могут быть получены в ходе целенаправленных, в плане наркологической настороженности, индивидуальных систематических бесед классных руководителей с родителями учащихся. Особенности поведения учащихся выявляются также при проведении обследования их бытовых и семейных условий на дому. Факты, говорящие об измененном поведении, должны фиксироваться классными руководителями. Вместе с тем, следует иметь в виду, что у определенной части подростков-наркоманов внешне вполне благополучные семьи.</w:t>
      </w:r>
    </w:p>
    <w:p w:rsidR="00502875" w:rsidRPr="00B90313" w:rsidRDefault="00502875" w:rsidP="00502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B90313" w:rsidRPr="00B90313" w:rsidRDefault="00B90313" w:rsidP="005028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sectPr w:rsidR="00B90313" w:rsidRPr="00B90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928"/>
    <w:rsid w:val="001D7928"/>
    <w:rsid w:val="00275B64"/>
    <w:rsid w:val="003961E4"/>
    <w:rsid w:val="00487055"/>
    <w:rsid w:val="004F4549"/>
    <w:rsid w:val="00502875"/>
    <w:rsid w:val="00521E78"/>
    <w:rsid w:val="006E3734"/>
    <w:rsid w:val="007958BA"/>
    <w:rsid w:val="00A830A1"/>
    <w:rsid w:val="00B90313"/>
    <w:rsid w:val="00CA3002"/>
    <w:rsid w:val="00F0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60C45-F223-4CD4-A4D0-DE70462BB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D7928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1D7928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Userrs</cp:lastModifiedBy>
  <cp:revision>2</cp:revision>
  <cp:lastPrinted>2022-04-08T06:35:00Z</cp:lastPrinted>
  <dcterms:created xsi:type="dcterms:W3CDTF">2022-04-08T06:36:00Z</dcterms:created>
  <dcterms:modified xsi:type="dcterms:W3CDTF">2022-04-08T06:36:00Z</dcterms:modified>
</cp:coreProperties>
</file>