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17" w:rsidRDefault="00090A17" w:rsidP="00090A1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Аукцион по продаже в частную собственность земельного участка для строительства</w:t>
      </w:r>
    </w:p>
    <w:p w:rsidR="00090A17" w:rsidRDefault="00090A17" w:rsidP="00090A1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обслуживания одноквартирного жилого дома в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етрикове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2-му Осеннему переулку, 1В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6"/>
        <w:gridCol w:w="2870"/>
        <w:gridCol w:w="6828"/>
      </w:tblGrid>
      <w:tr w:rsidR="00090A17" w:rsidTr="00090A17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Местоположение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г</w:t>
            </w:r>
            <w:proofErr w:type="gramStart"/>
            <w:r>
              <w:rPr>
                <w:rFonts w:eastAsia="Calibri"/>
                <w:b/>
                <w:lang w:eastAsia="en-US"/>
              </w:rPr>
              <w:t>.П</w:t>
            </w:r>
            <w:proofErr w:type="gramEnd"/>
            <w:r>
              <w:rPr>
                <w:rFonts w:eastAsia="Calibri"/>
                <w:b/>
                <w:lang w:eastAsia="en-US"/>
              </w:rPr>
              <w:t>етриков</w:t>
            </w:r>
            <w:proofErr w:type="spellEnd"/>
            <w:r>
              <w:rPr>
                <w:rFonts w:eastAsia="Calibri"/>
                <w:b/>
                <w:lang w:eastAsia="en-US"/>
              </w:rPr>
              <w:t>, 2-й Осенний переулок, 1В,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Гомельская обл.</w:t>
            </w:r>
          </w:p>
        </w:tc>
      </w:tr>
      <w:tr w:rsidR="00090A17" w:rsidTr="00090A17"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C7F1D1B" wp14:editId="438C6F3F">
                  <wp:extent cx="3286125" cy="1828800"/>
                  <wp:effectExtent l="0" t="0" r="9525" b="0"/>
                  <wp:docPr id="1" name="Рисунок 20" descr="Описание: D:\ФОТОГРАФИИ\Петриков\100NIKON\DSCN3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D:\ФОТОГРАФИИ\Петриков\100NIKON\DSCN3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Площадь </w:t>
            </w:r>
            <w:proofErr w:type="spellStart"/>
            <w:r>
              <w:rPr>
                <w:rFonts w:eastAsia="Calibri"/>
                <w:b/>
                <w:lang w:eastAsia="en-US"/>
              </w:rPr>
              <w:t>зем</w:t>
            </w:r>
            <w:proofErr w:type="gramStart"/>
            <w:r>
              <w:rPr>
                <w:rFonts w:eastAsia="Calibri"/>
                <w:b/>
                <w:lang w:eastAsia="en-US"/>
              </w:rPr>
              <w:t>.у</w:t>
            </w:r>
            <w:proofErr w:type="gramEnd"/>
            <w:r>
              <w:rPr>
                <w:rFonts w:eastAsia="Calibri"/>
                <w:b/>
                <w:lang w:eastAsia="en-US"/>
              </w:rPr>
              <w:t>частка</w:t>
            </w:r>
            <w:proofErr w:type="spellEnd"/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0,1450га</w:t>
            </w:r>
          </w:p>
        </w:tc>
      </w:tr>
      <w:tr w:rsidR="00090A17" w:rsidTr="00090A17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7" w:rsidRDefault="00090A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Начальная цена 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2 346,40 </w:t>
            </w:r>
            <w:r>
              <w:rPr>
                <w:rFonts w:eastAsia="Calibri"/>
                <w:lang w:val="en-US" w:eastAsia="en-US"/>
              </w:rPr>
              <w:t>BYN</w:t>
            </w:r>
          </w:p>
        </w:tc>
      </w:tr>
      <w:tr w:rsidR="00090A17" w:rsidTr="00090A17">
        <w:trPr>
          <w:trHeight w:val="1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7" w:rsidRDefault="00090A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 w:rsidP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Инженерные коммуникации: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Электричество</w:t>
            </w:r>
            <w:r>
              <w:rPr>
                <w:rFonts w:eastAsia="Calibri"/>
                <w:lang w:eastAsia="en-US"/>
              </w:rPr>
              <w:t xml:space="preserve"> – по границе участка (50-100м);</w:t>
            </w:r>
          </w:p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Газ</w:t>
            </w:r>
            <w:r>
              <w:rPr>
                <w:rFonts w:eastAsia="Calibri"/>
                <w:lang w:eastAsia="en-US"/>
              </w:rPr>
              <w:t xml:space="preserve"> – имеется возможность подключения (50-100м);</w:t>
            </w:r>
          </w:p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Вода </w:t>
            </w:r>
            <w:r>
              <w:rPr>
                <w:rFonts w:eastAsia="Calibri"/>
                <w:lang w:eastAsia="en-US"/>
              </w:rPr>
              <w:t>- имеется возможность подключения (50-100м);</w:t>
            </w:r>
          </w:p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Канализация </w:t>
            </w:r>
            <w:r>
              <w:rPr>
                <w:rFonts w:eastAsia="Calibri"/>
                <w:lang w:eastAsia="en-US"/>
              </w:rPr>
              <w:t>– индивидуальный септик;</w:t>
            </w:r>
          </w:p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Наличие качественного асфальтированного подъезда и небольшой участок подъезда с грунтовым покрытием</w:t>
            </w:r>
            <w:r>
              <w:rPr>
                <w:rFonts w:eastAsia="Calibri"/>
                <w:lang w:eastAsia="en-US"/>
              </w:rPr>
              <w:t xml:space="preserve">; </w:t>
            </w:r>
          </w:p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Уличное освещение </w:t>
            </w:r>
            <w:proofErr w:type="gramStart"/>
            <w:r>
              <w:rPr>
                <w:rFonts w:eastAsia="Calibri"/>
                <w:b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ц</w:t>
            </w:r>
            <w:proofErr w:type="gramEnd"/>
            <w:r>
              <w:rPr>
                <w:rFonts w:eastAsia="Calibri"/>
                <w:lang w:eastAsia="en-US"/>
              </w:rPr>
              <w:t>ентрализованное.</w:t>
            </w:r>
          </w:p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аренду сроком на 99 лет по результатам аукциона</w:t>
            </w:r>
          </w:p>
        </w:tc>
      </w:tr>
      <w:tr w:rsidR="00090A17" w:rsidTr="00090A17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94A6F0" wp14:editId="4AD54A56">
                  <wp:extent cx="3314700" cy="2028825"/>
                  <wp:effectExtent l="0" t="0" r="0" b="9525"/>
                  <wp:docPr id="2" name="Рисунок 21" descr="Описание: D:\ФОТОГРАФИИ\Петриков\100NIKON\DSCN4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D:\ФОТОГРАФИИ\Петриков\100NIKON\DSCN4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Особые условия</w:t>
            </w:r>
          </w:p>
          <w:p w:rsidR="00090A17" w:rsidRDefault="00090A17" w:rsidP="00090A17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(участок   имеет   ограничения    в использовании:</w:t>
            </w:r>
            <w:proofErr w:type="gramEnd"/>
          </w:p>
          <w:p w:rsidR="00090A17" w:rsidRDefault="00090A17" w:rsidP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охранные зоны ЛЭП и газораспределительной системы)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связи с ограничениями в использовании земельного участка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и </w:t>
            </w:r>
            <w:proofErr w:type="gramStart"/>
            <w:r>
              <w:rPr>
                <w:rFonts w:eastAsia="Calibri"/>
                <w:lang w:eastAsia="en-US"/>
              </w:rPr>
              <w:t>расположением</w:t>
            </w:r>
            <w:proofErr w:type="gramEnd"/>
            <w:r>
              <w:rPr>
                <w:rFonts w:eastAsia="Calibri"/>
                <w:lang w:eastAsia="en-US"/>
              </w:rPr>
              <w:t xml:space="preserve"> в охранной зоне электрических сетей на площади 0,0759га и в охранной зоне газораспределительной системы на площади 0,0015га участок предоставляется с условиями:</w:t>
            </w:r>
          </w:p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-запрета на строительство зданий и сооружений, посадки деревьев в охранной зоне ЛЭП;</w:t>
            </w:r>
          </w:p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-запрета возведение металлического забора в охранной зоне ЛЭП (либо предусмотреть заземление);</w:t>
            </w:r>
          </w:p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-запрета на работу грузоподъемных кранов и механизмов без специального допуска;</w:t>
            </w:r>
          </w:p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-обеспечения доступа для ремонтных и аварийных работ ЛЭП.</w:t>
            </w:r>
          </w:p>
        </w:tc>
      </w:tr>
      <w:tr w:rsidR="00090A17" w:rsidTr="00090A17">
        <w:trPr>
          <w:trHeight w:val="3132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3919689" wp14:editId="3349090C">
                  <wp:extent cx="3238500" cy="2143125"/>
                  <wp:effectExtent l="0" t="0" r="0" b="9525"/>
                  <wp:docPr id="3" name="Рисунок 22" descr="Описание: D:\ФОТОГРАФИИ\Петриков\100NIKON\DSCN4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D:\ФОТОГРАФИИ\Петриков\100NIKON\DSCN4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Расположение 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Участок расположен в районном центре -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етриков</w:t>
            </w:r>
            <w:proofErr w:type="spellEnd"/>
            <w:r>
              <w:rPr>
                <w:rFonts w:eastAsia="Calibri"/>
                <w:lang w:eastAsia="en-US"/>
              </w:rPr>
              <w:t xml:space="preserve"> с численностью населения 10 000 человек; в 12км от автомобильной дороги республиканского значения М-10 Граница РФ(Селище)-Гомель-</w:t>
            </w:r>
            <w:proofErr w:type="spellStart"/>
            <w:r>
              <w:rPr>
                <w:rFonts w:eastAsia="Calibri"/>
                <w:lang w:eastAsia="en-US"/>
              </w:rPr>
              <w:t>Кобрин</w:t>
            </w:r>
            <w:proofErr w:type="spellEnd"/>
            <w:r>
              <w:rPr>
                <w:rFonts w:eastAsia="Calibri"/>
                <w:lang w:eastAsia="en-US"/>
              </w:rPr>
              <w:t xml:space="preserve">; в 12км от железнодорожной станции </w:t>
            </w:r>
            <w:proofErr w:type="spellStart"/>
            <w:r>
              <w:rPr>
                <w:rFonts w:eastAsia="Calibri"/>
                <w:lang w:eastAsia="en-US"/>
              </w:rPr>
              <w:t>Муляровка</w:t>
            </w:r>
            <w:proofErr w:type="spellEnd"/>
          </w:p>
          <w:p w:rsidR="00090A17" w:rsidRDefault="00090A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 имеет форму правильного прямоугольника, равнинный рельеф, почвы супесчаные, пригодные для выращивания сельскохозяйственной продукции и плодово-ягодных деревьев и кустарников</w:t>
            </w:r>
          </w:p>
        </w:tc>
      </w:tr>
      <w:tr w:rsidR="00090A17" w:rsidTr="00090A17">
        <w:trPr>
          <w:trHeight w:val="2372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>
              <w:rPr>
                <w:rFonts w:eastAsia="Calibri"/>
                <w:noProof/>
                <w:sz w:val="28"/>
                <w:szCs w:val="28"/>
                <w:lang w:eastAsia="en-US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3ECCDD4" wp14:editId="7EA107E4">
                  <wp:extent cx="3038475" cy="2028825"/>
                  <wp:effectExtent l="0" t="0" r="9525" b="9525"/>
                  <wp:docPr id="4" name="Рисунок 23" descr="Описание: D:\ФОТОГРАФИИ\Петриков\100NIKON\DSCN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D:\ФОТОГРАФИИ\Петриков\100NIKON\DSCN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Инфраструктура </w:t>
            </w:r>
            <w:proofErr w:type="spellStart"/>
            <w:r>
              <w:rPr>
                <w:rFonts w:eastAsia="Calibri"/>
                <w:b/>
                <w:lang w:eastAsia="en-US"/>
              </w:rPr>
              <w:t>г</w:t>
            </w:r>
            <w:proofErr w:type="gramStart"/>
            <w:r>
              <w:rPr>
                <w:rFonts w:eastAsia="Calibri"/>
                <w:b/>
                <w:lang w:eastAsia="en-US"/>
              </w:rPr>
              <w:t>.П</w:t>
            </w:r>
            <w:proofErr w:type="gramEnd"/>
            <w:r>
              <w:rPr>
                <w:rFonts w:eastAsia="Calibri"/>
                <w:b/>
                <w:lang w:eastAsia="en-US"/>
              </w:rPr>
              <w:t>етриков</w:t>
            </w:r>
            <w:proofErr w:type="spellEnd"/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 расположен в квартале индивидуальной застройки «</w:t>
            </w:r>
            <w:proofErr w:type="spellStart"/>
            <w:r>
              <w:rPr>
                <w:rFonts w:eastAsia="Calibri"/>
                <w:lang w:eastAsia="en-US"/>
              </w:rPr>
              <w:t>Янино</w:t>
            </w:r>
            <w:proofErr w:type="spellEnd"/>
            <w:r>
              <w:rPr>
                <w:rFonts w:eastAsia="Calibri"/>
                <w:lang w:eastAsia="en-US"/>
              </w:rPr>
              <w:t xml:space="preserve">» на 204 домовладения, возле перспективного района многоэтажной застройки «Северный», в районе районной больницы, гимназии, мини-ТЭЦ. В непосредственной близости расположены магазины </w:t>
            </w:r>
            <w:proofErr w:type="spellStart"/>
            <w:r>
              <w:rPr>
                <w:rFonts w:eastAsia="Calibri"/>
                <w:lang w:eastAsia="en-US"/>
              </w:rPr>
              <w:t>Калинковичского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мясокомбината, совхоза-комбината «Заря», </w:t>
            </w:r>
            <w:proofErr w:type="spellStart"/>
            <w:r>
              <w:rPr>
                <w:rFonts w:eastAsia="Calibri"/>
                <w:lang w:eastAsia="en-US"/>
              </w:rPr>
              <w:t>Евроопт</w:t>
            </w:r>
            <w:proofErr w:type="spellEnd"/>
            <w:r>
              <w:rPr>
                <w:rFonts w:eastAsia="Calibri"/>
                <w:lang w:eastAsia="en-US"/>
              </w:rPr>
              <w:t>, аптеки. Предусмотрено строительство универсального рынка с обустройством автомобильных парковок и мест отдыха.</w:t>
            </w:r>
          </w:p>
          <w:p w:rsidR="00090A17" w:rsidRDefault="00090A1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Перспектива расширения инфраструктуры и численности населения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етрикова</w:t>
            </w:r>
            <w:proofErr w:type="spellEnd"/>
            <w:r>
              <w:rPr>
                <w:rFonts w:eastAsia="Calibri"/>
                <w:lang w:eastAsia="en-US"/>
              </w:rPr>
              <w:t xml:space="preserve"> в связи со строительством Горно-обогатительного комбината.</w:t>
            </w:r>
          </w:p>
        </w:tc>
      </w:tr>
      <w:tr w:rsidR="00090A17" w:rsidTr="00090A17"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02B8B9C8" wp14:editId="03BBDC31">
                  <wp:extent cx="3086100" cy="1933575"/>
                  <wp:effectExtent l="0" t="0" r="0" b="9525"/>
                  <wp:docPr id="5" name="Рисунок 24" descr="Описание: Описание: C:\Users\zemslujba\Desktop\Аукион Макаричи\130MSDCF\DSC04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Описание: C:\Users\zemslujba\Desktop\Аукион Макаричи\130MSDCF\DSC04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Наличие лесных массивов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7" w:rsidRDefault="00090A1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радиусе 0,5км  сосновые и смешанные леса Петриковского лесничества, разнообразие дикорастущей древесно-кустарниковой, травянистой растительности, грибов, ягод, животного мира, любительская охота.</w:t>
            </w:r>
          </w:p>
          <w:p w:rsidR="00090A17" w:rsidRDefault="00090A1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A17" w:rsidRDefault="00090A1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90A17" w:rsidTr="00090A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7" w:rsidRDefault="00090A1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Наличие водных объектов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17" w:rsidRDefault="00090A1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Судоходная река Припять (расстояние до береговой линии менее 1,0 км), многочисленные каналы, озера (разнообразие видов рыб, круглогодичная  рыбалка, купание, шикарный отдых, природный ландшафт) </w:t>
            </w:r>
          </w:p>
        </w:tc>
      </w:tr>
    </w:tbl>
    <w:p w:rsidR="0074388C" w:rsidRDefault="0074388C">
      <w:bookmarkStart w:id="0" w:name="_GoBack"/>
      <w:bookmarkEnd w:id="0"/>
    </w:p>
    <w:sectPr w:rsidR="0074388C" w:rsidSect="00090A17">
      <w:pgSz w:w="16838" w:h="11906" w:orient="landscape"/>
      <w:pgMar w:top="1134" w:right="113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9A"/>
    <w:rsid w:val="00090A17"/>
    <w:rsid w:val="003D359D"/>
    <w:rsid w:val="0074388C"/>
    <w:rsid w:val="007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A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zemslujba</dc:creator>
  <cp:keywords/>
  <dc:description/>
  <cp:lastModifiedBy>zemslujba</cp:lastModifiedBy>
  <cp:revision>3</cp:revision>
  <dcterms:created xsi:type="dcterms:W3CDTF">2018-02-28T09:55:00Z</dcterms:created>
  <dcterms:modified xsi:type="dcterms:W3CDTF">2018-02-28T09:56:00Z</dcterms:modified>
</cp:coreProperties>
</file>