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10" w:rsidRPr="00B373EB" w:rsidRDefault="00163F10" w:rsidP="00F83AA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63F10" w:rsidRPr="00146E03" w:rsidRDefault="00F83AAB" w:rsidP="00163F1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Туберкулез и его профилактика</w:t>
      </w:r>
    </w:p>
    <w:p w:rsidR="00163F10" w:rsidRPr="00163F10" w:rsidRDefault="00163F10" w:rsidP="00B373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марта </w:t>
      </w:r>
      <w:r w:rsidRPr="00163F10">
        <w:rPr>
          <w:rFonts w:ascii="Times New Roman" w:hAnsi="Times New Roman" w:cs="Times New Roman"/>
          <w:sz w:val="28"/>
          <w:szCs w:val="28"/>
        </w:rPr>
        <w:t>ежегодно проводится Всемирный день борьбы с туберкулезом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E70" w:rsidRPr="00947BD4" w:rsidRDefault="009E6E70" w:rsidP="00B373EB">
      <w:pPr>
        <w:pStyle w:val="a4"/>
        <w:ind w:firstLine="708"/>
        <w:jc w:val="both"/>
        <w:rPr>
          <w:rFonts w:ascii="Times New Roman" w:hAnsi="Times New Roman" w:cs="Times New Roman"/>
          <w:color w:val="1E2325"/>
          <w:sz w:val="28"/>
          <w:szCs w:val="28"/>
        </w:rPr>
      </w:pPr>
      <w:r w:rsidRPr="00947BD4">
        <w:rPr>
          <w:rFonts w:ascii="Times New Roman" w:hAnsi="Times New Roman" w:cs="Times New Roman"/>
          <w:sz w:val="28"/>
          <w:szCs w:val="28"/>
        </w:rPr>
        <w:t xml:space="preserve">Туберкулез продолжает оставаться одной из наиболее актуальных социально-медицинских проблем в мире и в Беларуси, </w:t>
      </w:r>
      <w:r w:rsidRPr="00947BD4">
        <w:rPr>
          <w:rFonts w:ascii="Times New Roman" w:hAnsi="Times New Roman" w:cs="Times New Roman"/>
          <w:color w:val="1E2325"/>
          <w:sz w:val="28"/>
          <w:szCs w:val="28"/>
        </w:rPr>
        <w:t xml:space="preserve">по-прежнему лидируя среди инфекционных болезней и представляя опасность для здоровья людей. </w:t>
      </w:r>
    </w:p>
    <w:p w:rsidR="009E6E70" w:rsidRDefault="009E6E70" w:rsidP="00B373E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7BD4">
        <w:rPr>
          <w:rFonts w:ascii="Times New Roman" w:hAnsi="Times New Roman" w:cs="Times New Roman"/>
          <w:sz w:val="28"/>
          <w:szCs w:val="28"/>
        </w:rPr>
        <w:t>По данным Всемирной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здравоохранения </w:t>
      </w:r>
      <w:r w:rsidR="00F92507">
        <w:rPr>
          <w:rFonts w:ascii="Times New Roman" w:hAnsi="Times New Roman" w:cs="Times New Roman"/>
          <w:sz w:val="28"/>
          <w:szCs w:val="28"/>
        </w:rPr>
        <w:t>чи</w:t>
      </w:r>
      <w:r w:rsidR="003E27BE">
        <w:rPr>
          <w:rFonts w:ascii="Times New Roman" w:hAnsi="Times New Roman" w:cs="Times New Roman"/>
          <w:sz w:val="28"/>
          <w:szCs w:val="28"/>
        </w:rPr>
        <w:t>сло заболевших</w:t>
      </w:r>
      <w:r w:rsidR="00F92507">
        <w:rPr>
          <w:rFonts w:ascii="Times New Roman" w:hAnsi="Times New Roman" w:cs="Times New Roman"/>
          <w:sz w:val="28"/>
          <w:szCs w:val="28"/>
        </w:rPr>
        <w:t xml:space="preserve"> туберкулезом в мире составляет</w:t>
      </w:r>
      <w:r w:rsidR="008C414A">
        <w:rPr>
          <w:rFonts w:ascii="Times New Roman" w:hAnsi="Times New Roman" w:cs="Times New Roman"/>
          <w:sz w:val="28"/>
          <w:szCs w:val="28"/>
        </w:rPr>
        <w:t xml:space="preserve"> около</w:t>
      </w:r>
      <w:r w:rsidRPr="009D49E1">
        <w:rPr>
          <w:rFonts w:ascii="Times New Roman" w:hAnsi="Times New Roman" w:cs="Times New Roman"/>
          <w:sz w:val="28"/>
          <w:szCs w:val="28"/>
        </w:rPr>
        <w:t xml:space="preserve"> </w:t>
      </w:r>
      <w:r w:rsidR="009976C0" w:rsidRPr="009D49E1">
        <w:rPr>
          <w:rFonts w:ascii="Times New Roman" w:hAnsi="Times New Roman" w:cs="Times New Roman"/>
          <w:sz w:val="28"/>
          <w:szCs w:val="28"/>
        </w:rPr>
        <w:t>10,5 млн</w:t>
      </w:r>
      <w:r w:rsidRPr="009D49E1">
        <w:rPr>
          <w:rFonts w:ascii="Times New Roman" w:hAnsi="Times New Roman" w:cs="Times New Roman"/>
          <w:sz w:val="28"/>
          <w:szCs w:val="28"/>
        </w:rPr>
        <w:t>. чело</w:t>
      </w:r>
      <w:r w:rsidR="00F92507">
        <w:rPr>
          <w:rFonts w:ascii="Times New Roman" w:hAnsi="Times New Roman" w:cs="Times New Roman"/>
          <w:sz w:val="28"/>
          <w:szCs w:val="28"/>
        </w:rPr>
        <w:t>век</w:t>
      </w:r>
      <w:r w:rsidRPr="009D49E1">
        <w:rPr>
          <w:rFonts w:ascii="Times New Roman" w:hAnsi="Times New Roman" w:cs="Times New Roman"/>
          <w:sz w:val="28"/>
          <w:szCs w:val="28"/>
        </w:rPr>
        <w:t xml:space="preserve">, </w:t>
      </w:r>
      <w:r w:rsidR="008C414A">
        <w:rPr>
          <w:rFonts w:ascii="Times New Roman" w:hAnsi="Times New Roman" w:cs="Times New Roman"/>
          <w:sz w:val="28"/>
          <w:szCs w:val="28"/>
        </w:rPr>
        <w:t>умерших - 1,2 млн. человек.  Е</w:t>
      </w:r>
      <w:r w:rsidRPr="009D49E1">
        <w:rPr>
          <w:rFonts w:ascii="Times New Roman" w:hAnsi="Times New Roman" w:cs="Times New Roman"/>
          <w:sz w:val="28"/>
          <w:szCs w:val="28"/>
        </w:rPr>
        <w:t xml:space="preserve">жегодно регистрируется около </w:t>
      </w:r>
      <w:r w:rsidR="00F92507">
        <w:rPr>
          <w:rFonts w:ascii="Times New Roman" w:hAnsi="Times New Roman" w:cs="Times New Roman"/>
          <w:sz w:val="28"/>
          <w:szCs w:val="28"/>
        </w:rPr>
        <w:t>30 тысяч</w:t>
      </w:r>
      <w:r w:rsidRPr="009D49E1">
        <w:rPr>
          <w:rFonts w:ascii="Times New Roman" w:hAnsi="Times New Roman" w:cs="Times New Roman"/>
          <w:sz w:val="28"/>
          <w:szCs w:val="28"/>
        </w:rPr>
        <w:t xml:space="preserve"> новых случаев туберкулеза </w:t>
      </w:r>
      <w:r w:rsidR="00F92507">
        <w:rPr>
          <w:rFonts w:ascii="Times New Roman" w:hAnsi="Times New Roman" w:cs="Times New Roman"/>
          <w:sz w:val="28"/>
          <w:szCs w:val="28"/>
        </w:rPr>
        <w:t>и 4,5</w:t>
      </w:r>
      <w:r w:rsidR="008C414A">
        <w:rPr>
          <w:rFonts w:ascii="Times New Roman" w:hAnsi="Times New Roman" w:cs="Times New Roman"/>
          <w:sz w:val="28"/>
          <w:szCs w:val="28"/>
        </w:rPr>
        <w:t xml:space="preserve"> </w:t>
      </w:r>
      <w:r w:rsidR="00F92507">
        <w:rPr>
          <w:rFonts w:ascii="Times New Roman" w:hAnsi="Times New Roman" w:cs="Times New Roman"/>
          <w:sz w:val="28"/>
          <w:szCs w:val="28"/>
        </w:rPr>
        <w:t>тысячи</w:t>
      </w:r>
      <w:r w:rsidR="009D49E1" w:rsidRPr="009D49E1">
        <w:rPr>
          <w:rFonts w:ascii="Times New Roman" w:hAnsi="Times New Roman" w:cs="Times New Roman"/>
          <w:sz w:val="28"/>
          <w:szCs w:val="28"/>
        </w:rPr>
        <w:t xml:space="preserve"> </w:t>
      </w:r>
      <w:r w:rsidR="00D119FC">
        <w:rPr>
          <w:rFonts w:ascii="Times New Roman" w:hAnsi="Times New Roman" w:cs="Times New Roman"/>
          <w:sz w:val="28"/>
          <w:szCs w:val="28"/>
        </w:rPr>
        <w:t>умирает от данного заболевания</w:t>
      </w:r>
      <w:r w:rsidR="009D49E1" w:rsidRPr="009D49E1">
        <w:rPr>
          <w:rFonts w:ascii="Times New Roman" w:hAnsi="Times New Roman" w:cs="Times New Roman"/>
          <w:sz w:val="28"/>
          <w:szCs w:val="28"/>
        </w:rPr>
        <w:t xml:space="preserve">, </w:t>
      </w:r>
      <w:r w:rsidR="009D49E1" w:rsidRPr="009D4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занимая д</w:t>
      </w:r>
      <w:r w:rsidR="00DF2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есятое место среди причин смертности</w:t>
      </w:r>
      <w:r w:rsidR="009D49E1" w:rsidRPr="009D4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 в мире.</w:t>
      </w:r>
    </w:p>
    <w:p w:rsidR="007205F3" w:rsidRDefault="00674438" w:rsidP="008C41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Гомельская область, не</w:t>
      </w:r>
      <w:r w:rsidR="002D270A" w:rsidRPr="009D49E1">
        <w:rPr>
          <w:rFonts w:ascii="Times New Roman" w:hAnsi="Times New Roman" w:cs="Times New Roman"/>
          <w:sz w:val="28"/>
          <w:szCs w:val="28"/>
        </w:rPr>
        <w:t>см</w:t>
      </w:r>
      <w:r w:rsidR="00262E7C" w:rsidRPr="009D49E1">
        <w:rPr>
          <w:rFonts w:ascii="Times New Roman" w:hAnsi="Times New Roman" w:cs="Times New Roman"/>
          <w:sz w:val="28"/>
          <w:szCs w:val="28"/>
        </w:rPr>
        <w:t>отря на наметившуюся тенденцию</w:t>
      </w:r>
      <w:r w:rsidR="00262E7C">
        <w:rPr>
          <w:rFonts w:ascii="Times New Roman" w:hAnsi="Times New Roman" w:cs="Times New Roman"/>
          <w:sz w:val="28"/>
          <w:szCs w:val="28"/>
        </w:rPr>
        <w:t xml:space="preserve"> </w:t>
      </w:r>
      <w:r w:rsidR="002D270A">
        <w:rPr>
          <w:rFonts w:ascii="Times New Roman" w:hAnsi="Times New Roman" w:cs="Times New Roman"/>
          <w:sz w:val="28"/>
          <w:szCs w:val="28"/>
        </w:rPr>
        <w:t>к снижению заболеваемости</w:t>
      </w:r>
      <w:r w:rsidR="00262E7C">
        <w:rPr>
          <w:rFonts w:ascii="Times New Roman" w:hAnsi="Times New Roman" w:cs="Times New Roman"/>
          <w:sz w:val="28"/>
          <w:szCs w:val="28"/>
        </w:rPr>
        <w:t xml:space="preserve"> туберкулезом, </w:t>
      </w:r>
      <w:r w:rsidR="002D270A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262E7C">
        <w:rPr>
          <w:rFonts w:ascii="Times New Roman" w:hAnsi="Times New Roman" w:cs="Times New Roman"/>
          <w:sz w:val="28"/>
          <w:szCs w:val="28"/>
        </w:rPr>
        <w:t>лидирующую позицию в Республике Беларусь.</w:t>
      </w:r>
      <w:r w:rsidR="00635730">
        <w:rPr>
          <w:rFonts w:ascii="Times New Roman" w:hAnsi="Times New Roman" w:cs="Times New Roman"/>
          <w:sz w:val="28"/>
          <w:szCs w:val="28"/>
        </w:rPr>
        <w:t xml:space="preserve"> </w:t>
      </w:r>
      <w:r w:rsidR="00FC4545">
        <w:rPr>
          <w:rFonts w:ascii="Times New Roman" w:hAnsi="Times New Roman" w:cs="Times New Roman"/>
          <w:sz w:val="28"/>
          <w:szCs w:val="28"/>
        </w:rPr>
        <w:t>В 2020</w:t>
      </w:r>
      <w:r w:rsidR="00262E7C">
        <w:rPr>
          <w:rFonts w:ascii="Times New Roman" w:hAnsi="Times New Roman" w:cs="Times New Roman"/>
          <w:sz w:val="28"/>
          <w:szCs w:val="28"/>
        </w:rPr>
        <w:t xml:space="preserve"> году в области</w:t>
      </w:r>
      <w:r w:rsidR="003E27BE">
        <w:rPr>
          <w:rFonts w:ascii="Times New Roman" w:hAnsi="Times New Roman" w:cs="Times New Roman"/>
          <w:sz w:val="28"/>
          <w:szCs w:val="28"/>
        </w:rPr>
        <w:t xml:space="preserve"> выявлено 262</w:t>
      </w:r>
      <w:r w:rsidR="00262E7C">
        <w:rPr>
          <w:rFonts w:ascii="Times New Roman" w:hAnsi="Times New Roman" w:cs="Times New Roman"/>
          <w:sz w:val="28"/>
          <w:szCs w:val="28"/>
        </w:rPr>
        <w:t xml:space="preserve"> случая заболевания, показатель заболеваемости превысил </w:t>
      </w:r>
      <w:proofErr w:type="spellStart"/>
      <w:r w:rsidR="00262E7C">
        <w:rPr>
          <w:rFonts w:ascii="Times New Roman" w:hAnsi="Times New Roman" w:cs="Times New Roman"/>
          <w:sz w:val="28"/>
          <w:szCs w:val="28"/>
        </w:rPr>
        <w:t>среднереспубликанский</w:t>
      </w:r>
      <w:proofErr w:type="spellEnd"/>
      <w:r w:rsidR="00262E7C">
        <w:rPr>
          <w:rFonts w:ascii="Times New Roman" w:hAnsi="Times New Roman" w:cs="Times New Roman"/>
          <w:sz w:val="28"/>
          <w:szCs w:val="28"/>
        </w:rPr>
        <w:t xml:space="preserve"> </w:t>
      </w:r>
      <w:r w:rsidR="003E27BE">
        <w:rPr>
          <w:rFonts w:ascii="Times New Roman" w:hAnsi="Times New Roman" w:cs="Times New Roman"/>
          <w:sz w:val="28"/>
          <w:szCs w:val="28"/>
        </w:rPr>
        <w:t>в 1,5</w:t>
      </w:r>
      <w:r w:rsidR="002A7C4C">
        <w:rPr>
          <w:rFonts w:ascii="Times New Roman" w:hAnsi="Times New Roman" w:cs="Times New Roman"/>
          <w:sz w:val="28"/>
          <w:szCs w:val="28"/>
        </w:rPr>
        <w:t xml:space="preserve"> раза. </w:t>
      </w:r>
    </w:p>
    <w:p w:rsidR="001D3ED4" w:rsidRDefault="00716039" w:rsidP="001D3E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6039">
        <w:rPr>
          <w:rFonts w:ascii="Times New Roman" w:hAnsi="Times New Roman"/>
          <w:b/>
          <w:sz w:val="28"/>
          <w:szCs w:val="28"/>
        </w:rPr>
        <w:t>Туберкулез</w:t>
      </w:r>
      <w:r w:rsidR="001D3ED4">
        <w:rPr>
          <w:rFonts w:ascii="Times New Roman" w:hAnsi="Times New Roman"/>
          <w:b/>
          <w:sz w:val="28"/>
          <w:szCs w:val="28"/>
        </w:rPr>
        <w:t xml:space="preserve"> </w:t>
      </w:r>
      <w:r w:rsidR="004526F8">
        <w:rPr>
          <w:rFonts w:ascii="Times New Roman" w:hAnsi="Times New Roman"/>
          <w:sz w:val="28"/>
          <w:szCs w:val="28"/>
        </w:rPr>
        <w:t>-</w:t>
      </w:r>
      <w:r w:rsidRPr="00716039">
        <w:rPr>
          <w:rFonts w:ascii="Times New Roman" w:hAnsi="Times New Roman"/>
          <w:sz w:val="28"/>
          <w:szCs w:val="28"/>
        </w:rPr>
        <w:t xml:space="preserve"> это инфекционное заболе</w:t>
      </w:r>
      <w:bookmarkStart w:id="0" w:name="_GoBack"/>
      <w:bookmarkEnd w:id="0"/>
      <w:r w:rsidRPr="00716039">
        <w:rPr>
          <w:rFonts w:ascii="Times New Roman" w:hAnsi="Times New Roman"/>
          <w:sz w:val="28"/>
          <w:szCs w:val="28"/>
        </w:rPr>
        <w:t>вание, вызываемое микобактерией туберкулеза </w:t>
      </w:r>
      <w:r w:rsidRPr="00716039">
        <w:rPr>
          <w:rFonts w:ascii="Times New Roman" w:hAnsi="Times New Roman"/>
          <w:sz w:val="28"/>
          <w:szCs w:val="28"/>
          <w:shd w:val="clear" w:color="auto" w:fill="FFFFFF" w:themeFill="background1"/>
        </w:rPr>
        <w:t>(</w:t>
      </w:r>
      <w:r w:rsidRPr="00716039">
        <w:rPr>
          <w:rFonts w:ascii="Times New Roman" w:hAnsi="Times New Roman"/>
          <w:sz w:val="28"/>
          <w:szCs w:val="28"/>
        </w:rPr>
        <w:t>палочка Коха).</w:t>
      </w:r>
      <w:r w:rsidR="001D3ED4">
        <w:rPr>
          <w:rFonts w:ascii="Times New Roman" w:hAnsi="Times New Roman"/>
          <w:sz w:val="28"/>
          <w:szCs w:val="28"/>
        </w:rPr>
        <w:t xml:space="preserve"> </w:t>
      </w:r>
    </w:p>
    <w:p w:rsidR="001D3ED4" w:rsidRPr="004526F8" w:rsidRDefault="001D3ED4" w:rsidP="001D3E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микобактерий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</w:t>
      </w:r>
      <w:r w:rsidRPr="0045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их </w:t>
      </w:r>
      <w:r w:rsidRPr="004526F8">
        <w:rPr>
          <w:rFonts w:ascii="Times New Roman" w:hAnsi="Times New Roman" w:cs="Times New Roman"/>
          <w:sz w:val="28"/>
          <w:szCs w:val="28"/>
        </w:rPr>
        <w:t>патогенность - способность жить и размножаться в живом организме, вызывая специфические патологические измене</w:t>
      </w:r>
      <w:r>
        <w:rPr>
          <w:rFonts w:ascii="Times New Roman" w:hAnsi="Times New Roman" w:cs="Times New Roman"/>
          <w:sz w:val="28"/>
          <w:szCs w:val="28"/>
        </w:rPr>
        <w:t xml:space="preserve">ния, а также </w:t>
      </w:r>
      <w:r w:rsidRPr="004526F8">
        <w:rPr>
          <w:rFonts w:ascii="Times New Roman" w:hAnsi="Times New Roman" w:cs="Times New Roman"/>
          <w:sz w:val="28"/>
          <w:szCs w:val="28"/>
        </w:rPr>
        <w:t>устойчивость к неблагоприятным фа</w:t>
      </w:r>
      <w:r>
        <w:rPr>
          <w:rFonts w:ascii="Times New Roman" w:hAnsi="Times New Roman" w:cs="Times New Roman"/>
          <w:sz w:val="28"/>
          <w:szCs w:val="28"/>
        </w:rPr>
        <w:t>кторам внешней среды</w:t>
      </w:r>
      <w:r w:rsidRPr="004526F8">
        <w:rPr>
          <w:rFonts w:ascii="Times New Roman" w:hAnsi="Times New Roman" w:cs="Times New Roman"/>
          <w:sz w:val="28"/>
          <w:szCs w:val="28"/>
        </w:rPr>
        <w:t xml:space="preserve">. Так, в естественных условиях при отсутствии солнечного света они могут сохранять свою жизнеспособность в течение нескольких месяцев, в уличной пыли - до 10 дней, в воде - </w:t>
      </w:r>
      <w:r>
        <w:rPr>
          <w:rFonts w:ascii="Times New Roman" w:hAnsi="Times New Roman" w:cs="Times New Roman"/>
          <w:sz w:val="28"/>
          <w:szCs w:val="28"/>
        </w:rPr>
        <w:t xml:space="preserve">до 15 дней, </w:t>
      </w:r>
      <w:r w:rsidRPr="004526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страницах книг они </w:t>
      </w:r>
      <w:r w:rsidRPr="004526F8">
        <w:rPr>
          <w:rFonts w:ascii="Times New Roman" w:hAnsi="Times New Roman" w:cs="Times New Roman"/>
          <w:sz w:val="28"/>
          <w:szCs w:val="28"/>
        </w:rPr>
        <w:t xml:space="preserve">могут оставаться живыми в течение 3 месяцев, при рассеянном свете погибают только через 1-1,5 месяца.  </w:t>
      </w:r>
    </w:p>
    <w:p w:rsidR="00716039" w:rsidRPr="001D3ED4" w:rsidRDefault="00716039" w:rsidP="001D3E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6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Инфекция </w:t>
      </w:r>
      <w:r w:rsidR="004526F8">
        <w:rPr>
          <w:rFonts w:ascii="Times New Roman" w:hAnsi="Times New Roman" w:cs="Times New Roman"/>
          <w:sz w:val="28"/>
          <w:szCs w:val="28"/>
        </w:rPr>
        <w:t xml:space="preserve">поражает </w:t>
      </w:r>
      <w:r>
        <w:rPr>
          <w:rFonts w:ascii="Times New Roman" w:hAnsi="Times New Roman"/>
          <w:sz w:val="28"/>
          <w:szCs w:val="28"/>
        </w:rPr>
        <w:t xml:space="preserve">чаще всего (в 90,0%) </w:t>
      </w:r>
      <w:r w:rsidRPr="00633E85">
        <w:rPr>
          <w:rFonts w:ascii="Times New Roman" w:hAnsi="Times New Roman"/>
          <w:sz w:val="28"/>
          <w:szCs w:val="28"/>
        </w:rPr>
        <w:t>органы дыхания</w:t>
      </w:r>
      <w:r>
        <w:rPr>
          <w:rFonts w:ascii="Times New Roman" w:hAnsi="Times New Roman"/>
          <w:sz w:val="28"/>
          <w:szCs w:val="28"/>
        </w:rPr>
        <w:t xml:space="preserve">, но может и другие </w:t>
      </w:r>
      <w:r w:rsidRPr="00633E85">
        <w:rPr>
          <w:rFonts w:ascii="Times New Roman" w:hAnsi="Times New Roman"/>
          <w:sz w:val="28"/>
          <w:szCs w:val="28"/>
        </w:rPr>
        <w:t xml:space="preserve">органы и ткани: легкие, почки, глаза, головной мозг, </w:t>
      </w:r>
      <w:r>
        <w:rPr>
          <w:rFonts w:ascii="Times New Roman" w:hAnsi="Times New Roman"/>
          <w:sz w:val="28"/>
          <w:szCs w:val="28"/>
        </w:rPr>
        <w:t>лимфатические узлы, кости, кожу.</w:t>
      </w:r>
    </w:p>
    <w:p w:rsidR="00AD7C6D" w:rsidRPr="00AD7C6D" w:rsidRDefault="009E6E70" w:rsidP="004526F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15D">
        <w:rPr>
          <w:rFonts w:ascii="Times New Roman" w:hAnsi="Times New Roman" w:cs="Times New Roman"/>
          <w:sz w:val="28"/>
          <w:szCs w:val="28"/>
        </w:rPr>
        <w:t>Основным источнико</w:t>
      </w:r>
      <w:r w:rsidR="00F618DD" w:rsidRPr="0097015D">
        <w:rPr>
          <w:rFonts w:ascii="Times New Roman" w:hAnsi="Times New Roman" w:cs="Times New Roman"/>
          <w:sz w:val="28"/>
          <w:szCs w:val="28"/>
        </w:rPr>
        <w:t>м инфекции является больной туберкулезом</w:t>
      </w:r>
      <w:r w:rsidRPr="0097015D">
        <w:rPr>
          <w:rFonts w:ascii="Times New Roman" w:hAnsi="Times New Roman" w:cs="Times New Roman"/>
          <w:sz w:val="28"/>
          <w:szCs w:val="28"/>
        </w:rPr>
        <w:t xml:space="preserve"> человек, выделяющий микобактерии при кашле, чихании, разговоре вместе</w:t>
      </w:r>
      <w:r w:rsidR="00F618DD" w:rsidRPr="0097015D">
        <w:rPr>
          <w:rFonts w:ascii="Times New Roman" w:hAnsi="Times New Roman" w:cs="Times New Roman"/>
          <w:sz w:val="28"/>
          <w:szCs w:val="28"/>
        </w:rPr>
        <w:t xml:space="preserve"> с капельками мокроты и слюны. </w:t>
      </w:r>
      <w:r w:rsidR="00AD7C6D" w:rsidRPr="00AD7C6D">
        <w:rPr>
          <w:rFonts w:ascii="Times New Roman" w:hAnsi="Times New Roman" w:cs="Times New Roman"/>
          <w:sz w:val="28"/>
          <w:szCs w:val="28"/>
        </w:rPr>
        <w:t>Наиболее опасными в эпидемиологическом отношении являются больные активными формами туберкулеза органов дыхания с массивным выделением микобактерий с мокротой.</w:t>
      </w:r>
    </w:p>
    <w:p w:rsidR="00716039" w:rsidRPr="00716039" w:rsidRDefault="00AD7C6D" w:rsidP="00716039">
      <w:pPr>
        <w:pStyle w:val="a4"/>
        <w:ind w:firstLine="708"/>
        <w:jc w:val="both"/>
      </w:pPr>
      <w:r w:rsidRPr="0097015D">
        <w:rPr>
          <w:rFonts w:ascii="Times New Roman" w:hAnsi="Times New Roman" w:cs="Times New Roman"/>
          <w:sz w:val="28"/>
          <w:szCs w:val="28"/>
        </w:rPr>
        <w:t>Вторым по значимости источником является больной туберкулезом  крупнорогатый скот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6039">
        <w:rPr>
          <w:rFonts w:ascii="Times New Roman" w:hAnsi="Times New Roman"/>
          <w:sz w:val="28"/>
          <w:szCs w:val="28"/>
        </w:rPr>
        <w:tab/>
      </w:r>
    </w:p>
    <w:p w:rsidR="00F618DD" w:rsidRDefault="00F618DD" w:rsidP="0071603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15D">
        <w:rPr>
          <w:rFonts w:ascii="Times New Roman" w:hAnsi="Times New Roman" w:cs="Times New Roman"/>
          <w:sz w:val="28"/>
          <w:szCs w:val="28"/>
        </w:rPr>
        <w:t xml:space="preserve">Заразиться туберкулезом может практически любой восприимчивый </w:t>
      </w:r>
      <w:r w:rsidR="0097015D">
        <w:rPr>
          <w:rFonts w:ascii="Times New Roman" w:hAnsi="Times New Roman" w:cs="Times New Roman"/>
          <w:sz w:val="28"/>
          <w:szCs w:val="28"/>
        </w:rPr>
        <w:t>к данной инфекции человек:</w:t>
      </w:r>
    </w:p>
    <w:p w:rsidR="0097015D" w:rsidRDefault="00677705" w:rsidP="00B373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15D">
        <w:rPr>
          <w:rFonts w:ascii="Times New Roman" w:hAnsi="Times New Roman" w:cs="Times New Roman"/>
          <w:sz w:val="28"/>
          <w:szCs w:val="28"/>
        </w:rPr>
        <w:t xml:space="preserve">через воздух (аэрогенный, воздушно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015D">
        <w:rPr>
          <w:rFonts w:ascii="Times New Roman" w:hAnsi="Times New Roman" w:cs="Times New Roman"/>
          <w:sz w:val="28"/>
          <w:szCs w:val="28"/>
        </w:rPr>
        <w:t xml:space="preserve"> капельный путь);</w:t>
      </w:r>
    </w:p>
    <w:p w:rsidR="0097015D" w:rsidRDefault="00677705" w:rsidP="00B373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15D">
        <w:rPr>
          <w:rFonts w:ascii="Times New Roman" w:hAnsi="Times New Roman" w:cs="Times New Roman"/>
          <w:sz w:val="28"/>
          <w:szCs w:val="28"/>
        </w:rPr>
        <w:t>при употреблении молочных продуктов от больного туберкулезом крупнорогатого</w:t>
      </w:r>
      <w:r w:rsidR="0097015D" w:rsidRPr="0097015D">
        <w:rPr>
          <w:rFonts w:ascii="Times New Roman" w:hAnsi="Times New Roman" w:cs="Times New Roman"/>
          <w:sz w:val="28"/>
          <w:szCs w:val="28"/>
        </w:rPr>
        <w:t xml:space="preserve"> скот</w:t>
      </w:r>
      <w:r w:rsidR="0097015D">
        <w:rPr>
          <w:rFonts w:ascii="Times New Roman" w:hAnsi="Times New Roman" w:cs="Times New Roman"/>
          <w:sz w:val="28"/>
          <w:szCs w:val="28"/>
        </w:rPr>
        <w:t xml:space="preserve">а </w:t>
      </w:r>
      <w:r w:rsidR="00716039">
        <w:rPr>
          <w:rFonts w:ascii="Times New Roman" w:hAnsi="Times New Roman" w:cs="Times New Roman"/>
          <w:sz w:val="28"/>
          <w:szCs w:val="28"/>
        </w:rPr>
        <w:t>(пищевой или алиментарный путь);</w:t>
      </w:r>
    </w:p>
    <w:p w:rsidR="00716039" w:rsidRPr="00716039" w:rsidRDefault="00716039" w:rsidP="00B373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больной </w:t>
      </w:r>
      <w:r w:rsidRPr="001603B0">
        <w:rPr>
          <w:rFonts w:ascii="Times New Roman" w:eastAsia="Calibri" w:hAnsi="Times New Roman" w:cs="Times New Roman"/>
          <w:sz w:val="28"/>
          <w:szCs w:val="28"/>
        </w:rPr>
        <w:t>туберку</w:t>
      </w:r>
      <w:r>
        <w:rPr>
          <w:rFonts w:ascii="Times New Roman" w:hAnsi="Times New Roman"/>
          <w:sz w:val="28"/>
          <w:szCs w:val="28"/>
        </w:rPr>
        <w:t xml:space="preserve">лезом беременной женщины к ребенку </w:t>
      </w:r>
      <w:r w:rsidRPr="00716039">
        <w:rPr>
          <w:rFonts w:ascii="Times New Roman" w:hAnsi="Times New Roman"/>
          <w:sz w:val="28"/>
          <w:szCs w:val="28"/>
        </w:rPr>
        <w:t>(в</w:t>
      </w:r>
      <w:r w:rsidRPr="00716039">
        <w:rPr>
          <w:rFonts w:ascii="Times New Roman" w:eastAsia="Calibri" w:hAnsi="Times New Roman" w:cs="Times New Roman"/>
          <w:sz w:val="28"/>
          <w:szCs w:val="28"/>
        </w:rPr>
        <w:t xml:space="preserve">нутриутробное </w:t>
      </w:r>
      <w:r w:rsidRPr="00716039">
        <w:rPr>
          <w:rFonts w:ascii="Times New Roman" w:hAnsi="Times New Roman"/>
          <w:sz w:val="28"/>
          <w:szCs w:val="28"/>
        </w:rPr>
        <w:t>заражение)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6039">
        <w:rPr>
          <w:rFonts w:ascii="Times New Roman" w:hAnsi="Times New Roman"/>
          <w:sz w:val="28"/>
          <w:szCs w:val="28"/>
        </w:rPr>
        <w:t>крайне редко.</w:t>
      </w:r>
    </w:p>
    <w:p w:rsidR="000E6526" w:rsidRPr="000E6526" w:rsidRDefault="00AD7C6D" w:rsidP="00B373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инфицирования</w:t>
      </w:r>
      <w:r w:rsidR="0097015D" w:rsidRPr="000E6526">
        <w:rPr>
          <w:rFonts w:ascii="Times New Roman" w:hAnsi="Times New Roman" w:cs="Times New Roman"/>
          <w:sz w:val="28"/>
          <w:szCs w:val="28"/>
        </w:rPr>
        <w:t xml:space="preserve"> и развития заболевания зависит о</w:t>
      </w:r>
      <w:r w:rsidR="00A679B4" w:rsidRPr="000E6526">
        <w:rPr>
          <w:rFonts w:ascii="Times New Roman" w:hAnsi="Times New Roman" w:cs="Times New Roman"/>
          <w:sz w:val="28"/>
          <w:szCs w:val="28"/>
        </w:rPr>
        <w:t>т</w:t>
      </w:r>
      <w:r w:rsidR="0097015D" w:rsidRPr="000E6526">
        <w:rPr>
          <w:rFonts w:ascii="Times New Roman" w:hAnsi="Times New Roman" w:cs="Times New Roman"/>
          <w:sz w:val="28"/>
          <w:szCs w:val="28"/>
        </w:rPr>
        <w:t xml:space="preserve"> характера и продолжительности контакта с источником инфекц</w:t>
      </w:r>
      <w:r w:rsidR="00A679B4" w:rsidRPr="000E6526">
        <w:rPr>
          <w:rFonts w:ascii="Times New Roman" w:hAnsi="Times New Roman" w:cs="Times New Roman"/>
          <w:sz w:val="28"/>
          <w:szCs w:val="28"/>
        </w:rPr>
        <w:t xml:space="preserve">ии, степени заразности </w:t>
      </w:r>
      <w:r w:rsidR="00A679B4" w:rsidRPr="000E6526">
        <w:rPr>
          <w:rFonts w:ascii="Times New Roman" w:hAnsi="Times New Roman" w:cs="Times New Roman"/>
          <w:sz w:val="28"/>
          <w:szCs w:val="28"/>
        </w:rPr>
        <w:lastRenderedPageBreak/>
        <w:t>больного</w:t>
      </w:r>
      <w:r w:rsidR="0097015D" w:rsidRPr="000E6526">
        <w:rPr>
          <w:rFonts w:ascii="Times New Roman" w:hAnsi="Times New Roman" w:cs="Times New Roman"/>
          <w:sz w:val="28"/>
          <w:szCs w:val="28"/>
        </w:rPr>
        <w:t xml:space="preserve">, а также от </w:t>
      </w:r>
      <w:r w:rsidR="00A679B4" w:rsidRPr="000E6526">
        <w:rPr>
          <w:rFonts w:ascii="Times New Roman" w:hAnsi="Times New Roman" w:cs="Times New Roman"/>
          <w:sz w:val="28"/>
          <w:szCs w:val="28"/>
        </w:rPr>
        <w:t>индивидуальной чувствительности к микобактериям туберкулеза и состоянии иммунной системы организма. Наиболее восприимчивы к туберкулезу дети младшего возраста, у которых недостаточно сформирован иммунитет (защитные силы организма).</w:t>
      </w:r>
    </w:p>
    <w:p w:rsidR="000E6526" w:rsidRDefault="00677705" w:rsidP="00B373E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Заразиться туберкулезом -</w:t>
      </w:r>
      <w:r w:rsidR="000E6526" w:rsidRPr="000E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значит забо</w:t>
      </w:r>
      <w:r w:rsidR="000E6526" w:rsidRPr="000E65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леть. Вероятность заболеть активным туберкулезом у здорового человека, получившего палочку Коха, со</w:t>
      </w:r>
      <w:r w:rsidR="000E6526" w:rsidRPr="000E65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ставляет около 5-10% в течение жизни. Заболевание возникает не сразу: от момента заражения до разви</w:t>
      </w:r>
      <w:r w:rsidR="000E6526" w:rsidRPr="000E65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тия заболевания может пройти от нескольких дней до нескольких месяцев. </w:t>
      </w:r>
    </w:p>
    <w:p w:rsidR="00677705" w:rsidRDefault="00677705" w:rsidP="00B373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705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симптомами заболевания являются: </w:t>
      </w:r>
    </w:p>
    <w:p w:rsidR="00677705" w:rsidRDefault="007C1007" w:rsidP="00B373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77705" w:rsidRPr="00677705">
        <w:rPr>
          <w:rFonts w:ascii="Times New Roman" w:hAnsi="Times New Roman" w:cs="Times New Roman"/>
          <w:sz w:val="28"/>
          <w:szCs w:val="28"/>
          <w:lang w:eastAsia="ru-RU"/>
        </w:rPr>
        <w:t xml:space="preserve">длительный </w:t>
      </w:r>
      <w:r w:rsidR="00EE1624">
        <w:rPr>
          <w:rFonts w:ascii="Times New Roman" w:hAnsi="Times New Roman" w:cs="Times New Roman"/>
          <w:sz w:val="28"/>
          <w:szCs w:val="28"/>
          <w:lang w:eastAsia="ru-RU"/>
        </w:rPr>
        <w:t xml:space="preserve">(более трех </w:t>
      </w:r>
      <w:r w:rsidR="00677705" w:rsidRPr="00677705">
        <w:rPr>
          <w:rFonts w:ascii="Times New Roman" w:hAnsi="Times New Roman" w:cs="Times New Roman"/>
          <w:sz w:val="28"/>
          <w:szCs w:val="28"/>
          <w:lang w:eastAsia="ru-RU"/>
        </w:rPr>
        <w:t>недель) кашель или покашливание с выделением мокроты, возможно с кровью;</w:t>
      </w:r>
    </w:p>
    <w:p w:rsidR="00677705" w:rsidRDefault="00677705" w:rsidP="00B373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77705">
        <w:rPr>
          <w:rFonts w:ascii="Times New Roman" w:hAnsi="Times New Roman" w:cs="Times New Roman"/>
          <w:sz w:val="28"/>
          <w:szCs w:val="28"/>
          <w:lang w:eastAsia="ru-RU"/>
        </w:rPr>
        <w:t>боли в гру</w:t>
      </w:r>
      <w:r>
        <w:rPr>
          <w:rFonts w:ascii="Times New Roman" w:hAnsi="Times New Roman" w:cs="Times New Roman"/>
          <w:sz w:val="28"/>
          <w:szCs w:val="28"/>
          <w:lang w:eastAsia="ru-RU"/>
        </w:rPr>
        <w:t>дной клетке;</w:t>
      </w:r>
    </w:p>
    <w:p w:rsidR="00677705" w:rsidRDefault="00677705" w:rsidP="00B373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677705">
        <w:rPr>
          <w:rFonts w:ascii="Times New Roman" w:hAnsi="Times New Roman" w:cs="Times New Roman"/>
          <w:bCs/>
          <w:sz w:val="28"/>
          <w:szCs w:val="28"/>
          <w:lang w:eastAsia="ru-RU"/>
        </w:rPr>
        <w:t>отеря аппетита,</w:t>
      </w:r>
      <w:r>
        <w:rPr>
          <w:rFonts w:ascii="Times New Roman" w:hAnsi="Times New Roman" w:cs="Times New Roman"/>
          <w:sz w:val="28"/>
          <w:szCs w:val="28"/>
          <w:lang w:eastAsia="ru-RU"/>
        </w:rPr>
        <w:t> снижение массы тела;</w:t>
      </w:r>
    </w:p>
    <w:p w:rsidR="00B521D3" w:rsidRDefault="00677705" w:rsidP="00B373EB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7705">
        <w:rPr>
          <w:rFonts w:ascii="Times New Roman" w:hAnsi="Times New Roman" w:cs="Times New Roman"/>
          <w:sz w:val="28"/>
          <w:szCs w:val="28"/>
        </w:rPr>
        <w:t>усиленное потоотделение</w:t>
      </w:r>
      <w:r>
        <w:rPr>
          <w:rFonts w:ascii="Times New Roman" w:hAnsi="Times New Roman" w:cs="Times New Roman"/>
          <w:sz w:val="28"/>
          <w:szCs w:val="28"/>
        </w:rPr>
        <w:t xml:space="preserve">  (особенно в ночное </w:t>
      </w:r>
      <w:r w:rsidRPr="00677705">
        <w:rPr>
          <w:rFonts w:ascii="Times New Roman" w:hAnsi="Times New Roman" w:cs="Times New Roman"/>
          <w:sz w:val="28"/>
          <w:szCs w:val="28"/>
        </w:rPr>
        <w:t>время);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1D3" w:rsidRDefault="00B521D3" w:rsidP="00B373EB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7705" w:rsidRPr="00677705">
        <w:rPr>
          <w:rFonts w:ascii="Times New Roman" w:hAnsi="Times New Roman" w:cs="Times New Roman"/>
          <w:sz w:val="28"/>
          <w:szCs w:val="28"/>
        </w:rPr>
        <w:t>общее недомогание </w:t>
      </w:r>
      <w:r w:rsidR="0067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 слабость;</w:t>
      </w:r>
    </w:p>
    <w:p w:rsidR="00677705" w:rsidRPr="00677705" w:rsidRDefault="00CC7357" w:rsidP="00B373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1D3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677705" w:rsidRPr="00677705">
        <w:rPr>
          <w:rFonts w:ascii="Times New Roman" w:hAnsi="Times New Roman" w:cs="Times New Roman"/>
          <w:bCs/>
          <w:sz w:val="28"/>
          <w:szCs w:val="28"/>
          <w:lang w:eastAsia="ru-RU"/>
        </w:rPr>
        <w:t>ериодическое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77705" w:rsidRPr="00677705">
        <w:rPr>
          <w:rFonts w:ascii="Times New Roman" w:hAnsi="Times New Roman" w:cs="Times New Roman"/>
          <w:sz w:val="28"/>
          <w:szCs w:val="28"/>
          <w:lang w:eastAsia="ru-RU"/>
        </w:rPr>
        <w:t>повы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шение температуры тела до 37,2°- 37,4°С</w:t>
      </w:r>
      <w:r w:rsidR="00677705" w:rsidRPr="006777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6113" w:rsidRPr="00D002C1" w:rsidRDefault="00EA6113" w:rsidP="00EA61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2C1">
        <w:rPr>
          <w:rFonts w:ascii="Times New Roman" w:hAnsi="Times New Roman" w:cs="Times New Roman"/>
          <w:sz w:val="28"/>
          <w:szCs w:val="28"/>
        </w:rPr>
        <w:t xml:space="preserve">Приоритетным методом выявления туберкулеза на ранних этапах развития болезни является </w:t>
      </w:r>
      <w:r w:rsidRPr="00D002C1">
        <w:rPr>
          <w:rFonts w:ascii="Times New Roman" w:hAnsi="Times New Roman" w:cs="Times New Roman"/>
          <w:bCs/>
          <w:sz w:val="28"/>
          <w:szCs w:val="28"/>
        </w:rPr>
        <w:t>флюорографическое обследование</w:t>
      </w:r>
      <w:r w:rsidRPr="00D002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02C1">
        <w:rPr>
          <w:rFonts w:ascii="Times New Roman" w:hAnsi="Times New Roman" w:cs="Times New Roman"/>
          <w:sz w:val="28"/>
          <w:szCs w:val="28"/>
        </w:rPr>
        <w:t xml:space="preserve">населения, а также </w:t>
      </w:r>
      <w:r>
        <w:rPr>
          <w:rFonts w:ascii="Times New Roman" w:hAnsi="Times New Roman" w:cs="Times New Roman"/>
          <w:sz w:val="28"/>
          <w:szCs w:val="28"/>
        </w:rPr>
        <w:t xml:space="preserve">постановка кожных проб (проба Манту,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Диаскин</w:t>
      </w:r>
      <w:r w:rsidRPr="00D002C1">
        <w:rPr>
          <w:rFonts w:ascii="Times New Roman" w:hAnsi="Times New Roman" w:cs="Times New Roman"/>
          <w:sz w:val="28"/>
          <w:szCs w:val="28"/>
        </w:rPr>
        <w:t>тест</w:t>
      </w:r>
      <w:proofErr w:type="spellEnd"/>
      <w:r w:rsidRPr="00D002C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A6113" w:rsidRPr="001D3ED4" w:rsidRDefault="00EA6113" w:rsidP="00EA61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ED4">
        <w:rPr>
          <w:rFonts w:ascii="Times New Roman" w:hAnsi="Times New Roman" w:cs="Times New Roman"/>
          <w:sz w:val="28"/>
          <w:szCs w:val="28"/>
        </w:rPr>
        <w:t>Одним из эффективных способов</w:t>
      </w:r>
      <w:r w:rsidRPr="001D3ED4">
        <w:rPr>
          <w:rFonts w:ascii="Times New Roman" w:eastAsia="Calibri" w:hAnsi="Times New Roman" w:cs="Times New Roman"/>
          <w:sz w:val="28"/>
          <w:szCs w:val="28"/>
        </w:rPr>
        <w:t xml:space="preserve"> предупреждения заражения и заболевания туберкулезом является </w:t>
      </w:r>
      <w:r w:rsidRPr="001D3ED4">
        <w:rPr>
          <w:rFonts w:ascii="Times New Roman" w:hAnsi="Times New Roman" w:cs="Times New Roman"/>
          <w:sz w:val="28"/>
          <w:szCs w:val="28"/>
        </w:rPr>
        <w:t xml:space="preserve">БЦЖ - </w:t>
      </w:r>
      <w:r w:rsidRPr="001D3ED4">
        <w:rPr>
          <w:rFonts w:ascii="Times New Roman" w:eastAsia="Calibri" w:hAnsi="Times New Roman" w:cs="Times New Roman"/>
          <w:sz w:val="28"/>
          <w:szCs w:val="28"/>
        </w:rPr>
        <w:t>вакцинация новорожденны</w:t>
      </w:r>
      <w:r w:rsidRPr="001D3ED4">
        <w:rPr>
          <w:rFonts w:ascii="Times New Roman" w:hAnsi="Times New Roman" w:cs="Times New Roman"/>
          <w:sz w:val="28"/>
          <w:szCs w:val="28"/>
        </w:rPr>
        <w:t xml:space="preserve">х, которая проводится в роддоме на 3-5 день жизни ребенка.  </w:t>
      </w:r>
    </w:p>
    <w:p w:rsidR="00FC4545" w:rsidRPr="004526F8" w:rsidRDefault="00AD7C6D" w:rsidP="00EA6113">
      <w:pPr>
        <w:pStyle w:val="a4"/>
        <w:ind w:firstLine="708"/>
        <w:jc w:val="both"/>
        <w:rPr>
          <w:b/>
          <w:i/>
        </w:rPr>
      </w:pPr>
      <w:r w:rsidRPr="004526F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Не следует </w:t>
      </w:r>
      <w:r w:rsidR="00621F9F" w:rsidRPr="004526F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также </w:t>
      </w:r>
      <w:r w:rsidRPr="004526F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забывать, ч</w:t>
      </w:r>
      <w:r w:rsidR="00EA6113" w:rsidRPr="004526F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то </w:t>
      </w:r>
      <w:r w:rsidR="00EA6113" w:rsidRPr="004526F8">
        <w:rPr>
          <w:rFonts w:ascii="Times New Roman" w:hAnsi="Times New Roman" w:cs="Times New Roman"/>
          <w:sz w:val="28"/>
          <w:szCs w:val="28"/>
        </w:rPr>
        <w:t>важной профилактической составляющей является</w:t>
      </w:r>
      <w:r w:rsidRPr="004526F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меры, направленные на повышение защитных сил организма: соблюдение правильного режима труда и отдыха, рациональное, полноценное</w:t>
      </w:r>
      <w:r w:rsidR="00307E45" w:rsidRPr="004526F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своевременное питание</w:t>
      </w:r>
      <w:r w:rsidRPr="004526F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F56813" w:rsidRPr="004526F8">
        <w:rPr>
          <w:rFonts w:ascii="Times New Roman" w:hAnsi="Times New Roman" w:cs="Times New Roman"/>
          <w:sz w:val="28"/>
          <w:szCs w:val="28"/>
        </w:rPr>
        <w:t>отказ от вредных привычек,</w:t>
      </w:r>
      <w:r w:rsidR="00F56813" w:rsidRPr="00452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6F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рациональная физическая нагрузка и соблюдение здорового образа жизни</w:t>
      </w:r>
      <w:r w:rsidR="00F56813" w:rsidRPr="004526F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EA6113" w:rsidRPr="00D002C1" w:rsidRDefault="00EA6113" w:rsidP="00EA6113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2C1">
        <w:rPr>
          <w:rFonts w:ascii="Times New Roman" w:hAnsi="Times New Roman" w:cs="Times New Roman"/>
          <w:sz w:val="28"/>
          <w:szCs w:val="28"/>
        </w:rPr>
        <w:t xml:space="preserve">Немаловажное значение в профилактике передачи возбудителя имеет </w:t>
      </w:r>
      <w:r w:rsidRPr="00D002C1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облюдение правил личной гигиены</w:t>
      </w:r>
      <w:r w:rsidRPr="00D002C1">
        <w:rPr>
          <w:rFonts w:ascii="Times New Roman" w:hAnsi="Times New Roman" w:cs="Times New Roman"/>
          <w:sz w:val="28"/>
          <w:szCs w:val="28"/>
        </w:rPr>
        <w:t xml:space="preserve">, проведение </w:t>
      </w:r>
      <w:r w:rsidRPr="00D002C1">
        <w:rPr>
          <w:rFonts w:ascii="Times New Roman" w:eastAsia="MS Mincho" w:hAnsi="Times New Roman" w:cs="Times New Roman"/>
          <w:sz w:val="28"/>
          <w:szCs w:val="28"/>
        </w:rPr>
        <w:t>регулярной</w:t>
      </w:r>
      <w:r w:rsidRPr="00D002C1">
        <w:rPr>
          <w:rFonts w:ascii="Times New Roman" w:hAnsi="Times New Roman" w:cs="Times New Roman"/>
          <w:sz w:val="28"/>
          <w:szCs w:val="28"/>
        </w:rPr>
        <w:t xml:space="preserve"> </w:t>
      </w:r>
      <w:r w:rsidRPr="00D002C1">
        <w:rPr>
          <w:rFonts w:ascii="Times New Roman" w:hAnsi="Times New Roman" w:cs="Times New Roman"/>
          <w:bCs/>
          <w:sz w:val="28"/>
          <w:szCs w:val="28"/>
        </w:rPr>
        <w:t xml:space="preserve">влажной уборки и проветривание </w:t>
      </w:r>
      <w:r w:rsidRPr="00D002C1"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D002C1">
        <w:rPr>
          <w:rFonts w:ascii="Times New Roman" w:eastAsia="MS Mincho" w:hAnsi="Times New Roman" w:cs="Times New Roman"/>
          <w:sz w:val="28"/>
          <w:szCs w:val="28"/>
        </w:rPr>
        <w:t xml:space="preserve">и производственных помещений. </w:t>
      </w:r>
      <w:r w:rsidRPr="00D00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113" w:rsidRPr="00D002C1" w:rsidRDefault="00EA6113" w:rsidP="00EA611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113" w:rsidRPr="00D002C1" w:rsidRDefault="00EA6113" w:rsidP="00EA611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2C1">
        <w:rPr>
          <w:rFonts w:ascii="Times New Roman" w:hAnsi="Times New Roman" w:cs="Times New Roman"/>
          <w:b/>
          <w:i/>
          <w:sz w:val="28"/>
          <w:szCs w:val="28"/>
        </w:rPr>
        <w:t xml:space="preserve">              Проходите своевременное флюорографическое обследование!</w:t>
      </w:r>
    </w:p>
    <w:p w:rsidR="00EA6113" w:rsidRPr="00D002C1" w:rsidRDefault="00EA6113" w:rsidP="00EA611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2C1">
        <w:rPr>
          <w:rFonts w:ascii="Times New Roman" w:hAnsi="Times New Roman" w:cs="Times New Roman"/>
          <w:b/>
          <w:i/>
          <w:sz w:val="28"/>
          <w:szCs w:val="28"/>
        </w:rPr>
        <w:t xml:space="preserve">      Не пренебрегайте проведением вакцинации и туберкулиновых проб!</w:t>
      </w:r>
    </w:p>
    <w:p w:rsidR="00EA6113" w:rsidRDefault="00EA6113" w:rsidP="00EA6113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ED61A1">
        <w:rPr>
          <w:rFonts w:ascii="Times New Roman" w:hAnsi="Times New Roman" w:cs="Times New Roman"/>
          <w:b/>
          <w:i/>
          <w:sz w:val="28"/>
          <w:szCs w:val="28"/>
        </w:rPr>
        <w:t>Своевременно обращайтесь за медицинской помощью!</w:t>
      </w:r>
    </w:p>
    <w:p w:rsidR="00DC2C31" w:rsidRDefault="00DC2C31" w:rsidP="00B373EB">
      <w:pPr>
        <w:pStyle w:val="normal1"/>
        <w:shd w:val="clear" w:color="auto" w:fill="FFFFFF"/>
        <w:spacing w:after="0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005E26" w:rsidRDefault="00763EA7" w:rsidP="00B373EB">
      <w:pPr>
        <w:pStyle w:val="new"/>
        <w:contextualSpacing/>
        <w:jc w:val="both"/>
        <w:rPr>
          <w:b/>
          <w:i/>
          <w:sz w:val="28"/>
          <w:szCs w:val="28"/>
        </w:rPr>
      </w:pPr>
      <w:r>
        <w:rPr>
          <w:rStyle w:val="a5"/>
          <w:rFonts w:ascii="Helvetica" w:hAnsi="Helvetica" w:cs="Helvetica"/>
          <w:color w:val="696969"/>
          <w:sz w:val="18"/>
          <w:szCs w:val="18"/>
          <w:shd w:val="clear" w:color="auto" w:fill="FFFFFF"/>
        </w:rPr>
        <w:t>.</w:t>
      </w:r>
    </w:p>
    <w:p w:rsidR="00B11F81" w:rsidRDefault="00B11F81" w:rsidP="00B11F81">
      <w:pPr>
        <w:shd w:val="clear" w:color="auto" w:fill="FFFFFF"/>
        <w:spacing w:before="48" w:after="100" w:afterAutospacing="1" w:line="288" w:lineRule="atLeast"/>
        <w:rPr>
          <w:rFonts w:ascii="Arial" w:hAnsi="Arial" w:cs="Arial"/>
          <w:color w:val="000000"/>
          <w:sz w:val="20"/>
          <w:szCs w:val="20"/>
        </w:rPr>
      </w:pPr>
    </w:p>
    <w:sectPr w:rsidR="00B11F81" w:rsidSect="002652B4">
      <w:pgSz w:w="11906" w:h="16838"/>
      <w:pgMar w:top="567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B2C"/>
    <w:multiLevelType w:val="multilevel"/>
    <w:tmpl w:val="13C8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03525"/>
    <w:multiLevelType w:val="multilevel"/>
    <w:tmpl w:val="FCA0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82715"/>
    <w:multiLevelType w:val="multilevel"/>
    <w:tmpl w:val="F3F4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620DE"/>
    <w:multiLevelType w:val="multilevel"/>
    <w:tmpl w:val="45EA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26B3C"/>
    <w:multiLevelType w:val="multilevel"/>
    <w:tmpl w:val="4F78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F1403"/>
    <w:multiLevelType w:val="multilevel"/>
    <w:tmpl w:val="F1BE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284A8F"/>
    <w:multiLevelType w:val="multilevel"/>
    <w:tmpl w:val="039A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36BFD"/>
    <w:multiLevelType w:val="multilevel"/>
    <w:tmpl w:val="1416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751C4"/>
    <w:multiLevelType w:val="multilevel"/>
    <w:tmpl w:val="24B0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B0B2C"/>
    <w:multiLevelType w:val="multilevel"/>
    <w:tmpl w:val="6D9A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BB5E4B"/>
    <w:multiLevelType w:val="multilevel"/>
    <w:tmpl w:val="77E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C215F3"/>
    <w:multiLevelType w:val="multilevel"/>
    <w:tmpl w:val="70C0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6A5F68"/>
    <w:multiLevelType w:val="multilevel"/>
    <w:tmpl w:val="AF6C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0276C"/>
    <w:multiLevelType w:val="multilevel"/>
    <w:tmpl w:val="0A12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61E3F"/>
    <w:multiLevelType w:val="multilevel"/>
    <w:tmpl w:val="2900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D67381"/>
    <w:multiLevelType w:val="multilevel"/>
    <w:tmpl w:val="C94E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9765E"/>
    <w:multiLevelType w:val="multilevel"/>
    <w:tmpl w:val="98B0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A65D10"/>
    <w:multiLevelType w:val="multilevel"/>
    <w:tmpl w:val="11B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DA7F04"/>
    <w:multiLevelType w:val="multilevel"/>
    <w:tmpl w:val="0452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757809"/>
    <w:multiLevelType w:val="multilevel"/>
    <w:tmpl w:val="87A4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744AA"/>
    <w:multiLevelType w:val="multilevel"/>
    <w:tmpl w:val="0776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D94568"/>
    <w:multiLevelType w:val="multilevel"/>
    <w:tmpl w:val="F5A4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F97FB6"/>
    <w:multiLevelType w:val="multilevel"/>
    <w:tmpl w:val="8238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8E2DEB"/>
    <w:multiLevelType w:val="multilevel"/>
    <w:tmpl w:val="82F6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9204EE"/>
    <w:multiLevelType w:val="multilevel"/>
    <w:tmpl w:val="7D76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E9781D"/>
    <w:multiLevelType w:val="multilevel"/>
    <w:tmpl w:val="A614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B61111"/>
    <w:multiLevelType w:val="multilevel"/>
    <w:tmpl w:val="FED0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D71314"/>
    <w:multiLevelType w:val="multilevel"/>
    <w:tmpl w:val="4458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8670A3"/>
    <w:multiLevelType w:val="multilevel"/>
    <w:tmpl w:val="C3F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4B36EA"/>
    <w:multiLevelType w:val="multilevel"/>
    <w:tmpl w:val="DCDC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0926D9"/>
    <w:multiLevelType w:val="multilevel"/>
    <w:tmpl w:val="FEF4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4F2F00"/>
    <w:multiLevelType w:val="multilevel"/>
    <w:tmpl w:val="829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AF5E85"/>
    <w:multiLevelType w:val="multilevel"/>
    <w:tmpl w:val="DA20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E06965"/>
    <w:multiLevelType w:val="multilevel"/>
    <w:tmpl w:val="0608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7202C1"/>
    <w:multiLevelType w:val="multilevel"/>
    <w:tmpl w:val="A700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C46171"/>
    <w:multiLevelType w:val="multilevel"/>
    <w:tmpl w:val="0CC6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5D19B5"/>
    <w:multiLevelType w:val="multilevel"/>
    <w:tmpl w:val="DB1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66078E"/>
    <w:multiLevelType w:val="multilevel"/>
    <w:tmpl w:val="1A3A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B44412"/>
    <w:multiLevelType w:val="multilevel"/>
    <w:tmpl w:val="6E76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BE4DED"/>
    <w:multiLevelType w:val="multilevel"/>
    <w:tmpl w:val="9320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426237"/>
    <w:multiLevelType w:val="multilevel"/>
    <w:tmpl w:val="33D6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315EA9"/>
    <w:multiLevelType w:val="multilevel"/>
    <w:tmpl w:val="806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605D22"/>
    <w:multiLevelType w:val="multilevel"/>
    <w:tmpl w:val="604C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161C22"/>
    <w:multiLevelType w:val="multilevel"/>
    <w:tmpl w:val="F74A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1"/>
  </w:num>
  <w:num w:numId="5">
    <w:abstractNumId w:val="5"/>
  </w:num>
  <w:num w:numId="6">
    <w:abstractNumId w:val="43"/>
  </w:num>
  <w:num w:numId="7">
    <w:abstractNumId w:val="11"/>
  </w:num>
  <w:num w:numId="8">
    <w:abstractNumId w:val="21"/>
  </w:num>
  <w:num w:numId="9">
    <w:abstractNumId w:val="8"/>
  </w:num>
  <w:num w:numId="10">
    <w:abstractNumId w:val="9"/>
  </w:num>
  <w:num w:numId="11">
    <w:abstractNumId w:val="26"/>
  </w:num>
  <w:num w:numId="12">
    <w:abstractNumId w:val="34"/>
  </w:num>
  <w:num w:numId="13">
    <w:abstractNumId w:val="2"/>
  </w:num>
  <w:num w:numId="14">
    <w:abstractNumId w:val="22"/>
  </w:num>
  <w:num w:numId="15">
    <w:abstractNumId w:val="25"/>
  </w:num>
  <w:num w:numId="16">
    <w:abstractNumId w:val="37"/>
  </w:num>
  <w:num w:numId="17">
    <w:abstractNumId w:val="7"/>
  </w:num>
  <w:num w:numId="18">
    <w:abstractNumId w:val="40"/>
  </w:num>
  <w:num w:numId="19">
    <w:abstractNumId w:val="0"/>
  </w:num>
  <w:num w:numId="20">
    <w:abstractNumId w:val="41"/>
  </w:num>
  <w:num w:numId="21">
    <w:abstractNumId w:val="36"/>
  </w:num>
  <w:num w:numId="22">
    <w:abstractNumId w:val="13"/>
  </w:num>
  <w:num w:numId="23">
    <w:abstractNumId w:val="28"/>
  </w:num>
  <w:num w:numId="24">
    <w:abstractNumId w:val="4"/>
  </w:num>
  <w:num w:numId="25">
    <w:abstractNumId w:val="12"/>
  </w:num>
  <w:num w:numId="26">
    <w:abstractNumId w:val="15"/>
  </w:num>
  <w:num w:numId="27">
    <w:abstractNumId w:val="35"/>
  </w:num>
  <w:num w:numId="28">
    <w:abstractNumId w:val="19"/>
  </w:num>
  <w:num w:numId="29">
    <w:abstractNumId w:val="3"/>
  </w:num>
  <w:num w:numId="30">
    <w:abstractNumId w:val="27"/>
  </w:num>
  <w:num w:numId="31">
    <w:abstractNumId w:val="30"/>
  </w:num>
  <w:num w:numId="32">
    <w:abstractNumId w:val="42"/>
  </w:num>
  <w:num w:numId="33">
    <w:abstractNumId w:val="20"/>
  </w:num>
  <w:num w:numId="34">
    <w:abstractNumId w:val="32"/>
  </w:num>
  <w:num w:numId="35">
    <w:abstractNumId w:val="39"/>
  </w:num>
  <w:num w:numId="36">
    <w:abstractNumId w:val="33"/>
  </w:num>
  <w:num w:numId="37">
    <w:abstractNumId w:val="38"/>
  </w:num>
  <w:num w:numId="38">
    <w:abstractNumId w:val="29"/>
  </w:num>
  <w:num w:numId="39">
    <w:abstractNumId w:val="10"/>
  </w:num>
  <w:num w:numId="40">
    <w:abstractNumId w:val="18"/>
  </w:num>
  <w:num w:numId="41">
    <w:abstractNumId w:val="24"/>
  </w:num>
  <w:num w:numId="42">
    <w:abstractNumId w:val="16"/>
  </w:num>
  <w:num w:numId="43">
    <w:abstractNumId w:val="14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DFA"/>
    <w:rsid w:val="00005E26"/>
    <w:rsid w:val="00073D9B"/>
    <w:rsid w:val="000E6526"/>
    <w:rsid w:val="00146E03"/>
    <w:rsid w:val="00163F10"/>
    <w:rsid w:val="001A7BFF"/>
    <w:rsid w:val="001D3ED4"/>
    <w:rsid w:val="001F2024"/>
    <w:rsid w:val="00237DFA"/>
    <w:rsid w:val="00237FE7"/>
    <w:rsid w:val="00262E7C"/>
    <w:rsid w:val="002652B4"/>
    <w:rsid w:val="002A7C4C"/>
    <w:rsid w:val="002D270A"/>
    <w:rsid w:val="00307E45"/>
    <w:rsid w:val="003801A3"/>
    <w:rsid w:val="003A4B36"/>
    <w:rsid w:val="003E27BE"/>
    <w:rsid w:val="004526F8"/>
    <w:rsid w:val="004F336A"/>
    <w:rsid w:val="00526742"/>
    <w:rsid w:val="00532C2B"/>
    <w:rsid w:val="005B7BCF"/>
    <w:rsid w:val="005E34FE"/>
    <w:rsid w:val="0061205B"/>
    <w:rsid w:val="006167EA"/>
    <w:rsid w:val="00621F9F"/>
    <w:rsid w:val="00635730"/>
    <w:rsid w:val="00643B4D"/>
    <w:rsid w:val="006479BB"/>
    <w:rsid w:val="00647E6D"/>
    <w:rsid w:val="00657FD3"/>
    <w:rsid w:val="00674438"/>
    <w:rsid w:val="00675BB4"/>
    <w:rsid w:val="00677705"/>
    <w:rsid w:val="0068459B"/>
    <w:rsid w:val="00687903"/>
    <w:rsid w:val="006A362C"/>
    <w:rsid w:val="006E128D"/>
    <w:rsid w:val="006F739F"/>
    <w:rsid w:val="00702CF5"/>
    <w:rsid w:val="00705728"/>
    <w:rsid w:val="00716039"/>
    <w:rsid w:val="007205F3"/>
    <w:rsid w:val="0075231A"/>
    <w:rsid w:val="00763EA7"/>
    <w:rsid w:val="007C1007"/>
    <w:rsid w:val="007F56AD"/>
    <w:rsid w:val="00820550"/>
    <w:rsid w:val="008831F9"/>
    <w:rsid w:val="008C414A"/>
    <w:rsid w:val="009017D5"/>
    <w:rsid w:val="0097015D"/>
    <w:rsid w:val="009976C0"/>
    <w:rsid w:val="009A406F"/>
    <w:rsid w:val="009B4BD2"/>
    <w:rsid w:val="009D49E1"/>
    <w:rsid w:val="009E6E70"/>
    <w:rsid w:val="009E70AF"/>
    <w:rsid w:val="00A16E82"/>
    <w:rsid w:val="00A679B4"/>
    <w:rsid w:val="00A77F59"/>
    <w:rsid w:val="00A96DB2"/>
    <w:rsid w:val="00AA4A36"/>
    <w:rsid w:val="00AD0B45"/>
    <w:rsid w:val="00AD7C6D"/>
    <w:rsid w:val="00B11F81"/>
    <w:rsid w:val="00B373EB"/>
    <w:rsid w:val="00B521D3"/>
    <w:rsid w:val="00B763C7"/>
    <w:rsid w:val="00BA3CD5"/>
    <w:rsid w:val="00C51FA3"/>
    <w:rsid w:val="00C64029"/>
    <w:rsid w:val="00CB1784"/>
    <w:rsid w:val="00CC7357"/>
    <w:rsid w:val="00D119FC"/>
    <w:rsid w:val="00D32223"/>
    <w:rsid w:val="00D57A77"/>
    <w:rsid w:val="00DC2C31"/>
    <w:rsid w:val="00DF21BD"/>
    <w:rsid w:val="00E04633"/>
    <w:rsid w:val="00E064F8"/>
    <w:rsid w:val="00EA1E95"/>
    <w:rsid w:val="00EA6113"/>
    <w:rsid w:val="00EB4248"/>
    <w:rsid w:val="00EC13CD"/>
    <w:rsid w:val="00EE1624"/>
    <w:rsid w:val="00F03753"/>
    <w:rsid w:val="00F40356"/>
    <w:rsid w:val="00F56813"/>
    <w:rsid w:val="00F618DD"/>
    <w:rsid w:val="00F83AAB"/>
    <w:rsid w:val="00F92507"/>
    <w:rsid w:val="00FA770C"/>
    <w:rsid w:val="00FC4545"/>
    <w:rsid w:val="00FC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9B"/>
  </w:style>
  <w:style w:type="paragraph" w:styleId="1">
    <w:name w:val="heading 1"/>
    <w:basedOn w:val="a"/>
    <w:link w:val="10"/>
    <w:uiPriority w:val="9"/>
    <w:qFormat/>
    <w:rsid w:val="00F03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3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7B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3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7B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">
    <w:name w:val="new"/>
    <w:basedOn w:val="a"/>
    <w:rsid w:val="0023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3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7DFA"/>
    <w:pPr>
      <w:spacing w:after="0" w:line="240" w:lineRule="auto"/>
    </w:pPr>
  </w:style>
  <w:style w:type="paragraph" w:customStyle="1" w:styleId="normal1">
    <w:name w:val="normal1"/>
    <w:basedOn w:val="a"/>
    <w:rsid w:val="00237DFA"/>
    <w:pPr>
      <w:spacing w:after="100" w:line="240" w:lineRule="auto"/>
      <w:ind w:firstLine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4248"/>
    <w:rPr>
      <w:b/>
      <w:bCs/>
    </w:rPr>
  </w:style>
  <w:style w:type="character" w:styleId="a6">
    <w:name w:val="Emphasis"/>
    <w:basedOn w:val="a0"/>
    <w:uiPriority w:val="20"/>
    <w:qFormat/>
    <w:rsid w:val="00EB4248"/>
    <w:rPr>
      <w:i/>
      <w:iCs/>
    </w:rPr>
  </w:style>
  <w:style w:type="character" w:customStyle="1" w:styleId="timestamp">
    <w:name w:val="timestamp"/>
    <w:basedOn w:val="a0"/>
    <w:rsid w:val="00F03753"/>
  </w:style>
  <w:style w:type="character" w:styleId="a7">
    <w:name w:val="Hyperlink"/>
    <w:basedOn w:val="a0"/>
    <w:uiPriority w:val="99"/>
    <w:semiHidden/>
    <w:unhideWhenUsed/>
    <w:rsid w:val="00F03753"/>
    <w:rPr>
      <w:color w:val="0000FF"/>
      <w:u w:val="single"/>
    </w:rPr>
  </w:style>
  <w:style w:type="paragraph" w:customStyle="1" w:styleId="paragraph">
    <w:name w:val="paragraph"/>
    <w:basedOn w:val="a"/>
    <w:rsid w:val="001A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urbo-image-wrapper">
    <w:name w:val="turbo-image-wrapper"/>
    <w:basedOn w:val="a0"/>
    <w:rsid w:val="001A7BFF"/>
  </w:style>
  <w:style w:type="character" w:customStyle="1" w:styleId="hydro">
    <w:name w:val="hydro"/>
    <w:basedOn w:val="a0"/>
    <w:rsid w:val="001A7BFF"/>
  </w:style>
  <w:style w:type="character" w:customStyle="1" w:styleId="turbo-image">
    <w:name w:val="turbo-image"/>
    <w:basedOn w:val="a0"/>
    <w:rsid w:val="001A7BFF"/>
  </w:style>
  <w:style w:type="character" w:customStyle="1" w:styleId="turbo-imageratio">
    <w:name w:val="turbo-image__ratio"/>
    <w:basedOn w:val="a0"/>
    <w:rsid w:val="001A7BFF"/>
  </w:style>
  <w:style w:type="paragraph" w:styleId="a8">
    <w:name w:val="Balloon Text"/>
    <w:basedOn w:val="a"/>
    <w:link w:val="a9"/>
    <w:uiPriority w:val="99"/>
    <w:semiHidden/>
    <w:unhideWhenUsed/>
    <w:rsid w:val="001A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5143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6480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0010">
                              <w:marLeft w:val="0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264729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19248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57816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19515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8082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02098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9316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3222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46766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5477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72479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0819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1616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64545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3170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331097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4616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62241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5187">
                              <w:marLeft w:val="0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19813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8026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749463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3310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08581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9291">
                              <w:marLeft w:val="0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440641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7475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2788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051704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4083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7053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4912">
                              <w:marLeft w:val="0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115511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6559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96981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747837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5690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9747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5470">
                              <w:marLeft w:val="0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831698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5904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242457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146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4787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9019">
                              <w:marLeft w:val="0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370330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129219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0311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6370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517879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7421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4915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4624">
                              <w:marLeft w:val="0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89582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855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821700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88749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40076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7219">
                              <w:marLeft w:val="0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4279801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49812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93935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2471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68834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3406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6365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8008">
                              <w:marLeft w:val="0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69271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642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72389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96461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1359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7661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0776">
                              <w:marLeft w:val="0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88129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131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58490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773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1371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7124">
                              <w:marLeft w:val="0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7864041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1095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638531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684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4224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0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1804">
                              <w:marLeft w:val="0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10768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83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5E5"/>
                        <w:left w:val="single" w:sz="12" w:space="0" w:color="E5E5E5"/>
                        <w:bottom w:val="single" w:sz="12" w:space="0" w:color="E5E5E5"/>
                        <w:right w:val="single" w:sz="12" w:space="0" w:color="E5E5E5"/>
                      </w:divBdr>
                    </w:div>
                  </w:divsChild>
                </w:div>
                <w:div w:id="918172732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891059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5835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8341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4469">
                              <w:marLeft w:val="0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22838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393355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308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945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976">
                              <w:marLeft w:val="0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676121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504314">
          <w:marLeft w:val="0"/>
          <w:marRight w:val="0"/>
          <w:marTop w:val="480"/>
          <w:marBottom w:val="0"/>
          <w:divBdr>
            <w:top w:val="single" w:sz="4" w:space="22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31413">
                  <w:marLeft w:val="-168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2362">
                      <w:marLeft w:val="168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4192">
                              <w:marLeft w:val="0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0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" w:color="F5F5F5"/>
                    <w:right w:val="none" w:sz="0" w:space="0" w:color="auto"/>
                  </w:divBdr>
                  <w:divsChild>
                    <w:div w:id="14377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1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3833">
                      <w:marLeft w:val="0"/>
                      <w:marRight w:val="144"/>
                      <w:marTop w:val="72"/>
                      <w:marBottom w:val="72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222957623">
                      <w:marLeft w:val="0"/>
                      <w:marRight w:val="144"/>
                      <w:marTop w:val="72"/>
                      <w:marBottom w:val="72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678001571">
                      <w:marLeft w:val="0"/>
                      <w:marRight w:val="144"/>
                      <w:marTop w:val="72"/>
                      <w:marBottom w:val="72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1179152038">
                      <w:marLeft w:val="0"/>
                      <w:marRight w:val="144"/>
                      <w:marTop w:val="72"/>
                      <w:marBottom w:val="72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1919316608">
                      <w:marLeft w:val="0"/>
                      <w:marRight w:val="144"/>
                      <w:marTop w:val="72"/>
                      <w:marBottom w:val="72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</w:divsChild>
                </w:div>
              </w:divsChild>
            </w:div>
          </w:divsChild>
        </w:div>
        <w:div w:id="17070990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5F5F5"/>
                    <w:right w:val="none" w:sz="0" w:space="0" w:color="auto"/>
                  </w:divBdr>
                </w:div>
                <w:div w:id="10146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5E054-A5A6-4E6B-A218-949902D3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Огнева Екатерина А.</dc:creator>
  <cp:lastModifiedBy>Ogneva</cp:lastModifiedBy>
  <cp:revision>62</cp:revision>
  <cp:lastPrinted>2020-03-19T09:02:00Z</cp:lastPrinted>
  <dcterms:created xsi:type="dcterms:W3CDTF">2020-03-18T06:04:00Z</dcterms:created>
  <dcterms:modified xsi:type="dcterms:W3CDTF">2021-03-17T09:33:00Z</dcterms:modified>
</cp:coreProperties>
</file>